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3672" w14:textId="567CBC86" w:rsidR="00537498" w:rsidRPr="00B4602E" w:rsidRDefault="00537498" w:rsidP="00B4602E">
      <w:pPr>
        <w:tabs>
          <w:tab w:val="center" w:pos="4153"/>
        </w:tabs>
        <w:spacing w:line="360" w:lineRule="auto"/>
        <w:jc w:val="center"/>
        <w:rPr>
          <w:rFonts w:ascii="Times New Roman" w:eastAsia="黑体" w:hAnsi="Times New Roman"/>
          <w:b/>
          <w:sz w:val="36"/>
          <w:szCs w:val="36"/>
        </w:rPr>
      </w:pPr>
      <w:r w:rsidRPr="00B4602E">
        <w:rPr>
          <w:rFonts w:ascii="Times New Roman" w:eastAsia="黑体" w:hAnsi="Times New Roman"/>
          <w:b/>
          <w:sz w:val="36"/>
          <w:szCs w:val="36"/>
        </w:rPr>
        <w:t>《</w:t>
      </w:r>
      <w:r w:rsidR="009D02CE" w:rsidRPr="00B4602E">
        <w:rPr>
          <w:rFonts w:ascii="Times New Roman" w:eastAsia="黑体" w:hAnsi="Times New Roman"/>
          <w:b/>
          <w:sz w:val="36"/>
          <w:szCs w:val="36"/>
        </w:rPr>
        <w:t>高分子材料与工程专业实验</w:t>
      </w:r>
      <w:r w:rsidR="007B03B5" w:rsidRPr="00B4602E">
        <w:rPr>
          <w:rFonts w:ascii="Times New Roman" w:eastAsia="黑体" w:hAnsi="Times New Roman"/>
          <w:b/>
          <w:sz w:val="36"/>
          <w:szCs w:val="36"/>
        </w:rPr>
        <w:t>》</w:t>
      </w:r>
      <w:r w:rsidRPr="00B4602E">
        <w:rPr>
          <w:rFonts w:ascii="Times New Roman" w:eastAsia="黑体" w:hAnsi="Times New Roman"/>
          <w:b/>
          <w:sz w:val="36"/>
          <w:szCs w:val="36"/>
        </w:rPr>
        <w:t>教学大纲</w:t>
      </w:r>
    </w:p>
    <w:p w14:paraId="12CD6120" w14:textId="77777777" w:rsidR="007B03B5" w:rsidRPr="00B4602E" w:rsidRDefault="00537498" w:rsidP="00B4602E">
      <w:pPr>
        <w:numPr>
          <w:ilvl w:val="0"/>
          <w:numId w:val="4"/>
        </w:numPr>
        <w:spacing w:beforeLines="100" w:before="312" w:line="360" w:lineRule="auto"/>
        <w:rPr>
          <w:rFonts w:ascii="Times New Roman" w:eastAsia="仿宋" w:hAnsi="Times New Roman"/>
          <w:b/>
          <w:sz w:val="32"/>
          <w:szCs w:val="32"/>
        </w:rPr>
      </w:pPr>
      <w:r w:rsidRPr="00B4602E">
        <w:rPr>
          <w:rFonts w:ascii="Times New Roman" w:eastAsia="仿宋" w:hAnsi="Times New Roman"/>
          <w:b/>
          <w:sz w:val="32"/>
          <w:szCs w:val="32"/>
        </w:rPr>
        <w:t>课程基本信息</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454"/>
        <w:gridCol w:w="397"/>
        <w:gridCol w:w="595"/>
        <w:gridCol w:w="964"/>
        <w:gridCol w:w="170"/>
        <w:gridCol w:w="397"/>
        <w:gridCol w:w="567"/>
        <w:gridCol w:w="850"/>
        <w:gridCol w:w="567"/>
        <w:gridCol w:w="1134"/>
      </w:tblGrid>
      <w:tr w:rsidR="007B03B5" w:rsidRPr="00B4602E" w14:paraId="2949864A" w14:textId="77777777" w:rsidTr="006B7991">
        <w:trPr>
          <w:trHeight w:val="700"/>
        </w:trPr>
        <w:tc>
          <w:tcPr>
            <w:tcW w:w="1951" w:type="dxa"/>
            <w:vAlign w:val="center"/>
          </w:tcPr>
          <w:p w14:paraId="6C13B475"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课程号</w:t>
            </w:r>
          </w:p>
        </w:tc>
        <w:tc>
          <w:tcPr>
            <w:tcW w:w="1588" w:type="dxa"/>
            <w:gridSpan w:val="2"/>
            <w:vAlign w:val="center"/>
          </w:tcPr>
          <w:p w14:paraId="4AFED04F" w14:textId="24F34744" w:rsidR="007B03B5" w:rsidRPr="00B4602E" w:rsidRDefault="00C3437E"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300045070</w:t>
            </w:r>
          </w:p>
        </w:tc>
        <w:tc>
          <w:tcPr>
            <w:tcW w:w="2126" w:type="dxa"/>
            <w:gridSpan w:val="4"/>
            <w:vAlign w:val="center"/>
          </w:tcPr>
          <w:p w14:paraId="2C8A3E71"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课程中文名称</w:t>
            </w:r>
          </w:p>
        </w:tc>
        <w:tc>
          <w:tcPr>
            <w:tcW w:w="3515" w:type="dxa"/>
            <w:gridSpan w:val="5"/>
            <w:vAlign w:val="center"/>
          </w:tcPr>
          <w:p w14:paraId="4E8A436D" w14:textId="370F209C" w:rsidR="007B03B5" w:rsidRPr="00B4602E" w:rsidRDefault="00C3437E" w:rsidP="00B4602E">
            <w:pPr>
              <w:spacing w:line="360" w:lineRule="auto"/>
              <w:rPr>
                <w:rFonts w:ascii="Times New Roman" w:eastAsia="仿宋" w:hAnsi="Times New Roman"/>
                <w:bCs/>
                <w:sz w:val="28"/>
              </w:rPr>
            </w:pPr>
            <w:r w:rsidRPr="00B4602E">
              <w:rPr>
                <w:rFonts w:ascii="Times New Roman" w:eastAsia="仿宋" w:hAnsi="Times New Roman"/>
                <w:sz w:val="24"/>
                <w:szCs w:val="21"/>
              </w:rPr>
              <w:t>高分子材料与工程专业实验</w:t>
            </w:r>
          </w:p>
        </w:tc>
      </w:tr>
      <w:tr w:rsidR="007B03B5" w:rsidRPr="00B4602E" w14:paraId="547B24E1" w14:textId="77777777" w:rsidTr="006B7991">
        <w:trPr>
          <w:trHeight w:val="582"/>
        </w:trPr>
        <w:tc>
          <w:tcPr>
            <w:tcW w:w="1951" w:type="dxa"/>
            <w:vAlign w:val="center"/>
          </w:tcPr>
          <w:p w14:paraId="04B1889F"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学分</w:t>
            </w:r>
          </w:p>
        </w:tc>
        <w:tc>
          <w:tcPr>
            <w:tcW w:w="1588" w:type="dxa"/>
            <w:gridSpan w:val="2"/>
            <w:vAlign w:val="center"/>
          </w:tcPr>
          <w:p w14:paraId="29D2F708" w14:textId="19BB50B0" w:rsidR="007B03B5" w:rsidRPr="00B4602E" w:rsidRDefault="00C3437E"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7</w:t>
            </w:r>
          </w:p>
        </w:tc>
        <w:tc>
          <w:tcPr>
            <w:tcW w:w="2126" w:type="dxa"/>
            <w:gridSpan w:val="4"/>
            <w:vAlign w:val="center"/>
          </w:tcPr>
          <w:p w14:paraId="1D5BBB62"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课程英文名称</w:t>
            </w:r>
          </w:p>
        </w:tc>
        <w:tc>
          <w:tcPr>
            <w:tcW w:w="3515" w:type="dxa"/>
            <w:gridSpan w:val="5"/>
            <w:vAlign w:val="center"/>
          </w:tcPr>
          <w:p w14:paraId="63307165" w14:textId="691EE901" w:rsidR="007B03B5" w:rsidRPr="00B4602E" w:rsidRDefault="00C3437E" w:rsidP="00B4602E">
            <w:pPr>
              <w:spacing w:line="360" w:lineRule="auto"/>
              <w:rPr>
                <w:rFonts w:ascii="Times New Roman" w:eastAsia="仿宋" w:hAnsi="Times New Roman"/>
                <w:bCs/>
                <w:sz w:val="24"/>
              </w:rPr>
            </w:pPr>
            <w:r w:rsidRPr="00B4602E">
              <w:rPr>
                <w:rFonts w:ascii="Times New Roman" w:eastAsia="仿宋" w:hAnsi="Times New Roman"/>
                <w:bCs/>
                <w:sz w:val="24"/>
              </w:rPr>
              <w:t>Specialization Experiments of Polymer Material and Engineering</w:t>
            </w:r>
          </w:p>
        </w:tc>
      </w:tr>
      <w:tr w:rsidR="007B03B5" w:rsidRPr="00B4602E" w14:paraId="549ECAB2" w14:textId="77777777" w:rsidTr="006B7991">
        <w:trPr>
          <w:trHeight w:val="714"/>
        </w:trPr>
        <w:tc>
          <w:tcPr>
            <w:tcW w:w="1951" w:type="dxa"/>
            <w:vAlign w:val="center"/>
          </w:tcPr>
          <w:p w14:paraId="1342A8E1"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总学时</w:t>
            </w:r>
          </w:p>
        </w:tc>
        <w:tc>
          <w:tcPr>
            <w:tcW w:w="1588" w:type="dxa"/>
            <w:gridSpan w:val="2"/>
            <w:vAlign w:val="center"/>
          </w:tcPr>
          <w:p w14:paraId="7F556ABE" w14:textId="29823C7B" w:rsidR="007B03B5" w:rsidRPr="00B4602E" w:rsidRDefault="00C3437E"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120</w:t>
            </w:r>
          </w:p>
        </w:tc>
        <w:tc>
          <w:tcPr>
            <w:tcW w:w="2126" w:type="dxa"/>
            <w:gridSpan w:val="4"/>
            <w:vAlign w:val="center"/>
          </w:tcPr>
          <w:p w14:paraId="0AED0545"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周学时</w:t>
            </w:r>
          </w:p>
        </w:tc>
        <w:tc>
          <w:tcPr>
            <w:tcW w:w="964" w:type="dxa"/>
            <w:gridSpan w:val="2"/>
            <w:vAlign w:val="center"/>
          </w:tcPr>
          <w:p w14:paraId="41EFE07D" w14:textId="264922A7" w:rsidR="007B03B5" w:rsidRPr="00B4602E" w:rsidRDefault="00C3437E"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30</w:t>
            </w:r>
          </w:p>
        </w:tc>
        <w:tc>
          <w:tcPr>
            <w:tcW w:w="1417" w:type="dxa"/>
            <w:gridSpan w:val="2"/>
            <w:vAlign w:val="center"/>
          </w:tcPr>
          <w:p w14:paraId="2A83ECA2"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上课周数</w:t>
            </w:r>
          </w:p>
        </w:tc>
        <w:tc>
          <w:tcPr>
            <w:tcW w:w="1134" w:type="dxa"/>
            <w:vAlign w:val="center"/>
          </w:tcPr>
          <w:p w14:paraId="2219D8CC" w14:textId="0456F8BA" w:rsidR="007B03B5" w:rsidRPr="00B4602E" w:rsidRDefault="00C3437E"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4</w:t>
            </w:r>
          </w:p>
        </w:tc>
      </w:tr>
      <w:tr w:rsidR="007B03B5" w:rsidRPr="00B4602E" w14:paraId="0D30F304" w14:textId="77777777" w:rsidTr="006B7991">
        <w:trPr>
          <w:trHeight w:val="806"/>
        </w:trPr>
        <w:tc>
          <w:tcPr>
            <w:tcW w:w="1951" w:type="dxa"/>
            <w:vAlign w:val="center"/>
          </w:tcPr>
          <w:p w14:paraId="6AD2FE88"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课程属性</w:t>
            </w:r>
          </w:p>
        </w:tc>
        <w:tc>
          <w:tcPr>
            <w:tcW w:w="7229" w:type="dxa"/>
            <w:gridSpan w:val="11"/>
            <w:vAlign w:val="center"/>
          </w:tcPr>
          <w:p w14:paraId="3B7B8884" w14:textId="1E391EE9" w:rsidR="007B03B5" w:rsidRPr="00B4602E" w:rsidRDefault="00B4602E" w:rsidP="00B4602E">
            <w:pPr>
              <w:spacing w:line="360" w:lineRule="auto"/>
              <w:rPr>
                <w:rFonts w:ascii="Times New Roman" w:eastAsia="仿宋" w:hAnsi="Times New Roman"/>
                <w:sz w:val="28"/>
                <w:szCs w:val="28"/>
              </w:rPr>
            </w:pPr>
            <w:r w:rsidRPr="00E26C5E">
              <w:rPr>
                <w:rFonts w:ascii="Times New Roman" w:eastAsia="仿宋" w:hAnsi="Times New Roman"/>
                <w:sz w:val="28"/>
                <w:szCs w:val="28"/>
              </w:rPr>
              <w:sym w:font="Wingdings 2" w:char="0052"/>
            </w:r>
            <w:r w:rsidR="007B03B5" w:rsidRPr="00B4602E">
              <w:rPr>
                <w:rFonts w:ascii="Times New Roman" w:eastAsia="仿宋" w:hAnsi="Times New Roman"/>
                <w:sz w:val="28"/>
                <w:szCs w:val="28"/>
              </w:rPr>
              <w:t xml:space="preserve"> </w:t>
            </w:r>
            <w:r w:rsidR="007B03B5" w:rsidRPr="00B4602E">
              <w:rPr>
                <w:rFonts w:ascii="Times New Roman" w:eastAsia="仿宋" w:hAnsi="Times New Roman"/>
                <w:sz w:val="28"/>
                <w:szCs w:val="28"/>
              </w:rPr>
              <w:t>必修课</w:t>
            </w:r>
            <w:r w:rsidR="007B03B5" w:rsidRPr="00B4602E">
              <w:rPr>
                <w:rFonts w:ascii="Times New Roman" w:eastAsia="仿宋" w:hAnsi="Times New Roman"/>
                <w:sz w:val="28"/>
                <w:szCs w:val="28"/>
              </w:rPr>
              <w:t xml:space="preserve">  □ </w:t>
            </w:r>
            <w:r w:rsidR="007B03B5" w:rsidRPr="00B4602E">
              <w:rPr>
                <w:rFonts w:ascii="Times New Roman" w:eastAsia="仿宋" w:hAnsi="Times New Roman"/>
                <w:sz w:val="28"/>
                <w:szCs w:val="28"/>
              </w:rPr>
              <w:t>选修课</w:t>
            </w:r>
          </w:p>
        </w:tc>
      </w:tr>
      <w:tr w:rsidR="007B03B5" w:rsidRPr="00B4602E" w14:paraId="682E3A40" w14:textId="77777777" w:rsidTr="006B7991">
        <w:trPr>
          <w:trHeight w:val="806"/>
        </w:trPr>
        <w:tc>
          <w:tcPr>
            <w:tcW w:w="1951" w:type="dxa"/>
            <w:vAlign w:val="center"/>
          </w:tcPr>
          <w:p w14:paraId="29E7A9BC"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课程类别</w:t>
            </w:r>
          </w:p>
        </w:tc>
        <w:tc>
          <w:tcPr>
            <w:tcW w:w="7229" w:type="dxa"/>
            <w:gridSpan w:val="11"/>
            <w:vAlign w:val="center"/>
          </w:tcPr>
          <w:p w14:paraId="37675D80" w14:textId="6F856A49" w:rsidR="007B03B5" w:rsidRPr="00B4602E" w:rsidRDefault="007B03B5" w:rsidP="00B4602E">
            <w:pPr>
              <w:pStyle w:val="a7"/>
              <w:spacing w:line="360" w:lineRule="auto"/>
              <w:ind w:leftChars="0" w:left="0" w:firstLineChars="0" w:firstLine="0"/>
              <w:rPr>
                <w:rFonts w:eastAsia="仿宋"/>
                <w:szCs w:val="28"/>
              </w:rPr>
            </w:pPr>
            <w:r w:rsidRPr="00B4602E">
              <w:rPr>
                <w:rFonts w:eastAsia="仿宋"/>
                <w:szCs w:val="28"/>
              </w:rPr>
              <w:t xml:space="preserve">□ </w:t>
            </w:r>
            <w:r w:rsidRPr="00B4602E">
              <w:rPr>
                <w:rFonts w:eastAsia="仿宋"/>
                <w:szCs w:val="28"/>
              </w:rPr>
              <w:t>公共基础课</w:t>
            </w:r>
            <w:r w:rsidRPr="00B4602E">
              <w:rPr>
                <w:rFonts w:eastAsia="仿宋"/>
                <w:szCs w:val="28"/>
              </w:rPr>
              <w:t xml:space="preserve">  □ </w:t>
            </w:r>
            <w:r w:rsidRPr="00B4602E">
              <w:rPr>
                <w:rFonts w:eastAsia="仿宋"/>
                <w:szCs w:val="28"/>
              </w:rPr>
              <w:t>通识模块课</w:t>
            </w:r>
            <w:r w:rsidRPr="00B4602E">
              <w:rPr>
                <w:rFonts w:eastAsia="仿宋"/>
                <w:szCs w:val="28"/>
              </w:rPr>
              <w:t xml:space="preserve">  </w:t>
            </w:r>
            <w:r w:rsidR="00B4602E" w:rsidRPr="00E26C5E">
              <w:rPr>
                <w:rFonts w:eastAsia="仿宋"/>
                <w:szCs w:val="28"/>
              </w:rPr>
              <w:sym w:font="Wingdings 2" w:char="0052"/>
            </w:r>
            <w:r w:rsidRPr="00B4602E">
              <w:rPr>
                <w:rFonts w:eastAsia="仿宋"/>
                <w:szCs w:val="28"/>
              </w:rPr>
              <w:t xml:space="preserve"> </w:t>
            </w:r>
            <w:r w:rsidRPr="00B4602E">
              <w:rPr>
                <w:rFonts w:eastAsia="仿宋"/>
                <w:szCs w:val="28"/>
              </w:rPr>
              <w:t>学科基础课</w:t>
            </w:r>
            <w:r w:rsidRPr="00B4602E">
              <w:rPr>
                <w:rFonts w:eastAsia="仿宋"/>
                <w:szCs w:val="28"/>
              </w:rPr>
              <w:t xml:space="preserve"> </w:t>
            </w:r>
          </w:p>
          <w:p w14:paraId="137AC6ED" w14:textId="28DDA5AD" w:rsidR="007B03B5" w:rsidRPr="00B4602E" w:rsidRDefault="007B03B5" w:rsidP="00B4602E">
            <w:pPr>
              <w:pStyle w:val="a7"/>
              <w:spacing w:line="360" w:lineRule="auto"/>
              <w:ind w:leftChars="0" w:left="0" w:firstLineChars="0" w:firstLine="0"/>
              <w:rPr>
                <w:rFonts w:eastAsia="仿宋"/>
                <w:szCs w:val="28"/>
              </w:rPr>
            </w:pPr>
            <w:r w:rsidRPr="00B4602E">
              <w:rPr>
                <w:rFonts w:eastAsia="仿宋"/>
                <w:szCs w:val="28"/>
              </w:rPr>
              <w:t xml:space="preserve">□ </w:t>
            </w:r>
            <w:r w:rsidRPr="00B4602E">
              <w:rPr>
                <w:rFonts w:eastAsia="仿宋"/>
                <w:szCs w:val="28"/>
              </w:rPr>
              <w:t>专业核心课</w:t>
            </w:r>
            <w:r w:rsidRPr="00B4602E">
              <w:rPr>
                <w:rFonts w:eastAsia="仿宋"/>
                <w:szCs w:val="28"/>
              </w:rPr>
              <w:t xml:space="preserve">  □ </w:t>
            </w:r>
            <w:r w:rsidRPr="00B4602E">
              <w:rPr>
                <w:rFonts w:eastAsia="仿宋"/>
                <w:szCs w:val="28"/>
              </w:rPr>
              <w:t>专业选修课</w:t>
            </w:r>
            <w:r w:rsidRPr="00B4602E">
              <w:rPr>
                <w:rFonts w:eastAsia="仿宋"/>
                <w:szCs w:val="28"/>
              </w:rPr>
              <w:t xml:space="preserve">  </w:t>
            </w:r>
            <w:r w:rsidR="00C3437E" w:rsidRPr="00B4602E">
              <w:rPr>
                <w:rFonts w:eastAsia="仿宋"/>
                <w:szCs w:val="28"/>
              </w:rPr>
              <w:t>■</w:t>
            </w:r>
            <w:r w:rsidRPr="00B4602E">
              <w:rPr>
                <w:rFonts w:eastAsia="仿宋"/>
                <w:szCs w:val="28"/>
              </w:rPr>
              <w:t xml:space="preserve"> </w:t>
            </w:r>
            <w:r w:rsidRPr="00B4602E">
              <w:rPr>
                <w:rFonts w:eastAsia="仿宋"/>
                <w:szCs w:val="28"/>
              </w:rPr>
              <w:t>实践教育课程</w:t>
            </w:r>
          </w:p>
        </w:tc>
      </w:tr>
      <w:tr w:rsidR="007B03B5" w:rsidRPr="00B4602E" w14:paraId="56DE476F" w14:textId="77777777" w:rsidTr="006B7991">
        <w:trPr>
          <w:trHeight w:val="702"/>
        </w:trPr>
        <w:tc>
          <w:tcPr>
            <w:tcW w:w="1951" w:type="dxa"/>
            <w:vAlign w:val="center"/>
          </w:tcPr>
          <w:p w14:paraId="507DA661"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面向对象</w:t>
            </w:r>
          </w:p>
        </w:tc>
        <w:tc>
          <w:tcPr>
            <w:tcW w:w="7229" w:type="dxa"/>
            <w:gridSpan w:val="11"/>
            <w:vAlign w:val="center"/>
          </w:tcPr>
          <w:p w14:paraId="7F64BE1C" w14:textId="08D21D89" w:rsidR="007B03B5" w:rsidRPr="00B4602E" w:rsidRDefault="006B7991" w:rsidP="00B4602E">
            <w:pPr>
              <w:pStyle w:val="a7"/>
              <w:spacing w:line="360" w:lineRule="auto"/>
              <w:ind w:leftChars="0" w:left="0" w:firstLineChars="0" w:firstLine="0"/>
              <w:rPr>
                <w:rFonts w:eastAsia="仿宋"/>
                <w:szCs w:val="28"/>
              </w:rPr>
            </w:pPr>
            <w:r w:rsidRPr="00B4602E">
              <w:rPr>
                <w:rFonts w:eastAsia="仿宋"/>
                <w:szCs w:val="28"/>
              </w:rPr>
              <w:t>高分子材料与工程专业，四年级本科生</w:t>
            </w:r>
          </w:p>
        </w:tc>
      </w:tr>
      <w:tr w:rsidR="007B03B5" w:rsidRPr="00B4602E" w14:paraId="329A4E3B" w14:textId="77777777" w:rsidTr="006B7991">
        <w:trPr>
          <w:trHeight w:val="712"/>
        </w:trPr>
        <w:tc>
          <w:tcPr>
            <w:tcW w:w="1951" w:type="dxa"/>
            <w:vAlign w:val="center"/>
          </w:tcPr>
          <w:p w14:paraId="2867528E"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先修课程</w:t>
            </w:r>
          </w:p>
        </w:tc>
        <w:tc>
          <w:tcPr>
            <w:tcW w:w="7229" w:type="dxa"/>
            <w:gridSpan w:val="11"/>
            <w:vAlign w:val="center"/>
          </w:tcPr>
          <w:p w14:paraId="1ED6D446" w14:textId="2817EFB4" w:rsidR="007B03B5" w:rsidRPr="00B4602E" w:rsidRDefault="006B7991" w:rsidP="00B4602E">
            <w:pPr>
              <w:spacing w:line="360" w:lineRule="auto"/>
              <w:rPr>
                <w:rFonts w:ascii="Times New Roman" w:eastAsia="仿宋" w:hAnsi="Times New Roman"/>
                <w:color w:val="FF0000"/>
                <w:sz w:val="28"/>
                <w:szCs w:val="28"/>
              </w:rPr>
            </w:pPr>
            <w:r w:rsidRPr="00B4602E">
              <w:rPr>
                <w:rFonts w:ascii="Times New Roman" w:eastAsia="仿宋" w:hAnsi="Times New Roman"/>
                <w:sz w:val="28"/>
                <w:szCs w:val="28"/>
              </w:rPr>
              <w:t>高分子化学，高分子物理，</w:t>
            </w:r>
            <w:r w:rsidR="008603DF" w:rsidRPr="00B4602E">
              <w:rPr>
                <w:rFonts w:ascii="Times New Roman" w:eastAsia="仿宋" w:hAnsi="Times New Roman"/>
                <w:sz w:val="28"/>
                <w:szCs w:val="28"/>
              </w:rPr>
              <w:t>高分子材料成型加工基础（双语），</w:t>
            </w:r>
            <w:r w:rsidR="00C3437E" w:rsidRPr="00B4602E">
              <w:rPr>
                <w:rFonts w:ascii="Times New Roman" w:eastAsia="仿宋" w:hAnsi="Times New Roman"/>
                <w:sz w:val="28"/>
                <w:szCs w:val="28"/>
              </w:rPr>
              <w:t>材料科学与工程基础（双语）</w:t>
            </w:r>
            <w:r w:rsidR="008603DF" w:rsidRPr="00B4602E">
              <w:rPr>
                <w:rFonts w:ascii="Times New Roman" w:eastAsia="仿宋" w:hAnsi="Times New Roman"/>
                <w:sz w:val="28"/>
                <w:szCs w:val="28"/>
              </w:rPr>
              <w:t>，聚合物合成原理及工艺学</w:t>
            </w:r>
          </w:p>
        </w:tc>
      </w:tr>
      <w:tr w:rsidR="007B03B5" w:rsidRPr="00B4602E" w14:paraId="69ADA629" w14:textId="77777777" w:rsidTr="006B7991">
        <w:trPr>
          <w:trHeight w:val="681"/>
        </w:trPr>
        <w:tc>
          <w:tcPr>
            <w:tcW w:w="1951" w:type="dxa"/>
            <w:vAlign w:val="center"/>
          </w:tcPr>
          <w:p w14:paraId="64B80E3D"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课程负责人</w:t>
            </w:r>
          </w:p>
        </w:tc>
        <w:tc>
          <w:tcPr>
            <w:tcW w:w="1985" w:type="dxa"/>
            <w:gridSpan w:val="3"/>
            <w:vAlign w:val="center"/>
          </w:tcPr>
          <w:p w14:paraId="04072E14" w14:textId="7A4F623B" w:rsidR="007B03B5" w:rsidRPr="00B4602E" w:rsidRDefault="006B7991"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秦家强</w:t>
            </w:r>
          </w:p>
        </w:tc>
        <w:tc>
          <w:tcPr>
            <w:tcW w:w="1559" w:type="dxa"/>
            <w:gridSpan w:val="2"/>
            <w:vAlign w:val="center"/>
          </w:tcPr>
          <w:p w14:paraId="227F68AB" w14:textId="77777777" w:rsidR="007B03B5" w:rsidRPr="00B4602E" w:rsidRDefault="007B03B5"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开课单位</w:t>
            </w:r>
          </w:p>
        </w:tc>
        <w:tc>
          <w:tcPr>
            <w:tcW w:w="3685" w:type="dxa"/>
            <w:gridSpan w:val="6"/>
            <w:vAlign w:val="center"/>
          </w:tcPr>
          <w:p w14:paraId="0CDF32D4" w14:textId="77777777" w:rsidR="007B03B5" w:rsidRPr="00B4602E" w:rsidRDefault="007B03B5"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高分子科学与工程学院</w:t>
            </w:r>
          </w:p>
        </w:tc>
      </w:tr>
      <w:tr w:rsidR="007B03B5" w:rsidRPr="00B4602E" w14:paraId="65537CF9" w14:textId="77777777" w:rsidTr="006B7991">
        <w:trPr>
          <w:trHeight w:val="714"/>
        </w:trPr>
        <w:tc>
          <w:tcPr>
            <w:tcW w:w="1951" w:type="dxa"/>
            <w:vAlign w:val="center"/>
          </w:tcPr>
          <w:p w14:paraId="45CC671C" w14:textId="77777777" w:rsidR="007B03B5" w:rsidRPr="00B4602E" w:rsidRDefault="007B03B5"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执笔人</w:t>
            </w:r>
          </w:p>
        </w:tc>
        <w:tc>
          <w:tcPr>
            <w:tcW w:w="1134" w:type="dxa"/>
            <w:vAlign w:val="center"/>
          </w:tcPr>
          <w:p w14:paraId="4D9C6C72" w14:textId="52786AD1" w:rsidR="007B03B5" w:rsidRPr="00B4602E" w:rsidRDefault="006B7991"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周天楠</w:t>
            </w:r>
          </w:p>
        </w:tc>
        <w:tc>
          <w:tcPr>
            <w:tcW w:w="1446" w:type="dxa"/>
            <w:gridSpan w:val="3"/>
            <w:vAlign w:val="center"/>
          </w:tcPr>
          <w:p w14:paraId="04F93200" w14:textId="77777777" w:rsidR="007B03B5" w:rsidRPr="00B4602E" w:rsidRDefault="007B03B5"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审核人</w:t>
            </w:r>
          </w:p>
        </w:tc>
        <w:tc>
          <w:tcPr>
            <w:tcW w:w="1531" w:type="dxa"/>
            <w:gridSpan w:val="3"/>
            <w:vAlign w:val="center"/>
          </w:tcPr>
          <w:p w14:paraId="66FFE2A5" w14:textId="75120DC1" w:rsidR="007B03B5" w:rsidRPr="00B4602E" w:rsidRDefault="00AE7A83"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冉蓉</w:t>
            </w:r>
          </w:p>
        </w:tc>
        <w:tc>
          <w:tcPr>
            <w:tcW w:w="1417" w:type="dxa"/>
            <w:gridSpan w:val="2"/>
            <w:vAlign w:val="center"/>
          </w:tcPr>
          <w:p w14:paraId="01A6BA13" w14:textId="77777777" w:rsidR="007B03B5" w:rsidRPr="00B4602E" w:rsidRDefault="00B92276"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执行</w:t>
            </w:r>
            <w:r w:rsidR="00EF2BDA" w:rsidRPr="00B4602E">
              <w:rPr>
                <w:rFonts w:ascii="Times New Roman" w:eastAsia="仿宋" w:hAnsi="Times New Roman"/>
                <w:sz w:val="28"/>
                <w:szCs w:val="28"/>
              </w:rPr>
              <w:t>时间</w:t>
            </w:r>
          </w:p>
        </w:tc>
        <w:tc>
          <w:tcPr>
            <w:tcW w:w="1701" w:type="dxa"/>
            <w:gridSpan w:val="2"/>
            <w:vAlign w:val="center"/>
          </w:tcPr>
          <w:p w14:paraId="743D0E1E" w14:textId="77777777" w:rsidR="007B03B5" w:rsidRPr="00B4602E" w:rsidRDefault="00B92276" w:rsidP="00211405">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2018.1</w:t>
            </w:r>
          </w:p>
        </w:tc>
      </w:tr>
    </w:tbl>
    <w:p w14:paraId="71AA5465" w14:textId="77777777" w:rsidR="00537498" w:rsidRPr="00B4602E" w:rsidRDefault="00537498" w:rsidP="00B4602E">
      <w:pPr>
        <w:numPr>
          <w:ilvl w:val="0"/>
          <w:numId w:val="4"/>
        </w:numPr>
        <w:spacing w:beforeLines="100" w:before="312" w:line="360" w:lineRule="auto"/>
        <w:rPr>
          <w:rFonts w:ascii="Times New Roman" w:eastAsia="仿宋" w:hAnsi="Times New Roman"/>
          <w:b/>
          <w:sz w:val="32"/>
          <w:szCs w:val="32"/>
        </w:rPr>
      </w:pPr>
      <w:r w:rsidRPr="00B4602E">
        <w:rPr>
          <w:rFonts w:ascii="Times New Roman" w:eastAsia="仿宋" w:hAnsi="Times New Roman"/>
          <w:b/>
          <w:sz w:val="32"/>
          <w:szCs w:val="32"/>
        </w:rPr>
        <w:t>课程简介</w:t>
      </w:r>
    </w:p>
    <w:p w14:paraId="2E74888D" w14:textId="77777777" w:rsidR="00926B75" w:rsidRPr="00B4602E" w:rsidRDefault="00682765" w:rsidP="00B4602E">
      <w:pPr>
        <w:spacing w:beforeLines="50" w:before="156" w:line="360" w:lineRule="auto"/>
        <w:ind w:left="420"/>
        <w:rPr>
          <w:rFonts w:ascii="Times New Roman" w:eastAsia="仿宋" w:hAnsi="Times New Roman"/>
          <w:b/>
          <w:sz w:val="30"/>
          <w:szCs w:val="30"/>
        </w:rPr>
      </w:pPr>
      <w:r w:rsidRPr="00B4602E">
        <w:rPr>
          <w:rFonts w:ascii="Times New Roman" w:eastAsia="仿宋" w:hAnsi="Times New Roman"/>
          <w:b/>
          <w:sz w:val="30"/>
          <w:szCs w:val="30"/>
        </w:rPr>
        <w:t xml:space="preserve">1. </w:t>
      </w:r>
      <w:r w:rsidR="00E15B63" w:rsidRPr="00B4602E">
        <w:rPr>
          <w:rFonts w:ascii="Times New Roman" w:eastAsia="仿宋" w:hAnsi="Times New Roman"/>
          <w:b/>
          <w:sz w:val="30"/>
          <w:szCs w:val="30"/>
        </w:rPr>
        <w:t>中文</w:t>
      </w:r>
      <w:r w:rsidR="00032C0E" w:rsidRPr="00B4602E">
        <w:rPr>
          <w:rFonts w:ascii="Times New Roman" w:eastAsia="仿宋" w:hAnsi="Times New Roman"/>
          <w:b/>
          <w:sz w:val="30"/>
          <w:szCs w:val="30"/>
        </w:rPr>
        <w:t>课程</w:t>
      </w:r>
      <w:r w:rsidRPr="00B4602E">
        <w:rPr>
          <w:rFonts w:ascii="Times New Roman" w:eastAsia="仿宋" w:hAnsi="Times New Roman"/>
          <w:b/>
          <w:sz w:val="30"/>
          <w:szCs w:val="30"/>
        </w:rPr>
        <w:t>简介</w:t>
      </w:r>
    </w:p>
    <w:p w14:paraId="4CC4CE89" w14:textId="5A62C647" w:rsidR="00F06085" w:rsidRPr="00B4602E" w:rsidRDefault="00666793" w:rsidP="00211405">
      <w:pPr>
        <w:spacing w:line="360" w:lineRule="auto"/>
        <w:ind w:firstLineChars="200" w:firstLine="560"/>
        <w:rPr>
          <w:rFonts w:ascii="Times New Roman" w:eastAsia="仿宋" w:hAnsi="Times New Roman"/>
          <w:sz w:val="28"/>
          <w:szCs w:val="28"/>
        </w:rPr>
      </w:pPr>
      <w:r w:rsidRPr="00B4602E">
        <w:rPr>
          <w:rFonts w:ascii="Times New Roman" w:eastAsia="仿宋" w:hAnsi="Times New Roman"/>
          <w:sz w:val="28"/>
          <w:szCs w:val="28"/>
        </w:rPr>
        <w:t>高分子材料学科本质上是一门实验科学，实验教学是高分子学科的教学和人才培养中的重要环节。高分子材料的制备，加工，结构与性能，材料的应用等基本实验方法是高分子材料与工程专业学生必须</w:t>
      </w:r>
      <w:r w:rsidRPr="00B4602E">
        <w:rPr>
          <w:rFonts w:ascii="Times New Roman" w:eastAsia="仿宋" w:hAnsi="Times New Roman"/>
          <w:sz w:val="28"/>
          <w:szCs w:val="28"/>
        </w:rPr>
        <w:lastRenderedPageBreak/>
        <w:t>具备的基本技能和素养。</w:t>
      </w:r>
    </w:p>
    <w:p w14:paraId="47A74564" w14:textId="09EECDEF" w:rsidR="00682765" w:rsidRPr="00B4602E" w:rsidRDefault="00F06085" w:rsidP="00211405">
      <w:pPr>
        <w:spacing w:line="360" w:lineRule="auto"/>
        <w:ind w:firstLineChars="200" w:firstLine="560"/>
        <w:rPr>
          <w:rFonts w:ascii="Times New Roman" w:eastAsia="仿宋" w:hAnsi="Times New Roman"/>
          <w:sz w:val="28"/>
          <w:szCs w:val="28"/>
        </w:rPr>
      </w:pPr>
      <w:r w:rsidRPr="00B4602E">
        <w:rPr>
          <w:rFonts w:ascii="Times New Roman" w:eastAsia="仿宋" w:hAnsi="Times New Roman"/>
          <w:sz w:val="28"/>
          <w:szCs w:val="28"/>
        </w:rPr>
        <w:t>本课程的任务：使学生</w:t>
      </w:r>
      <w:r w:rsidR="008603DF" w:rsidRPr="00B4602E">
        <w:rPr>
          <w:rFonts w:ascii="Times New Roman" w:eastAsia="仿宋" w:hAnsi="Times New Roman"/>
          <w:sz w:val="28"/>
          <w:szCs w:val="28"/>
        </w:rPr>
        <w:t>实现高分子材料</w:t>
      </w:r>
      <w:r w:rsidR="00666793" w:rsidRPr="00B4602E">
        <w:rPr>
          <w:rFonts w:ascii="Times New Roman" w:eastAsia="仿宋" w:hAnsi="Times New Roman"/>
          <w:sz w:val="28"/>
          <w:szCs w:val="28"/>
        </w:rPr>
        <w:t>合成</w:t>
      </w:r>
      <w:r w:rsidR="00666793" w:rsidRPr="00B4602E">
        <w:rPr>
          <w:rFonts w:ascii="Times New Roman" w:eastAsia="仿宋" w:hAnsi="Times New Roman"/>
          <w:sz w:val="28"/>
          <w:szCs w:val="28"/>
        </w:rPr>
        <w:t>—</w:t>
      </w:r>
      <w:r w:rsidR="008603DF" w:rsidRPr="00B4602E">
        <w:rPr>
          <w:rFonts w:ascii="Times New Roman" w:eastAsia="仿宋" w:hAnsi="Times New Roman"/>
          <w:sz w:val="28"/>
          <w:szCs w:val="28"/>
        </w:rPr>
        <w:t>高分子</w:t>
      </w:r>
      <w:r w:rsidR="00666793" w:rsidRPr="00B4602E">
        <w:rPr>
          <w:rFonts w:ascii="Times New Roman" w:eastAsia="仿宋" w:hAnsi="Times New Roman"/>
          <w:sz w:val="28"/>
          <w:szCs w:val="28"/>
        </w:rPr>
        <w:t>材料制备</w:t>
      </w:r>
      <w:r w:rsidR="00666793" w:rsidRPr="00B4602E">
        <w:rPr>
          <w:rFonts w:ascii="Times New Roman" w:eastAsia="仿宋" w:hAnsi="Times New Roman"/>
          <w:sz w:val="28"/>
          <w:szCs w:val="28"/>
        </w:rPr>
        <w:t>—</w:t>
      </w:r>
      <w:r w:rsidR="00666793" w:rsidRPr="00B4602E">
        <w:rPr>
          <w:rFonts w:ascii="Times New Roman" w:eastAsia="仿宋" w:hAnsi="Times New Roman"/>
          <w:sz w:val="28"/>
          <w:szCs w:val="28"/>
        </w:rPr>
        <w:t>成型加工</w:t>
      </w:r>
      <w:proofErr w:type="gramStart"/>
      <w:r w:rsidR="00666793" w:rsidRPr="00B4602E">
        <w:rPr>
          <w:rFonts w:ascii="Times New Roman" w:eastAsia="仿宋" w:hAnsi="Times New Roman"/>
          <w:sz w:val="28"/>
          <w:szCs w:val="28"/>
        </w:rPr>
        <w:t>—</w:t>
      </w:r>
      <w:r w:rsidR="00666793" w:rsidRPr="00B4602E">
        <w:rPr>
          <w:rFonts w:ascii="Times New Roman" w:eastAsia="仿宋" w:hAnsi="Times New Roman"/>
          <w:sz w:val="28"/>
          <w:szCs w:val="28"/>
        </w:rPr>
        <w:t>结构</w:t>
      </w:r>
      <w:proofErr w:type="gramEnd"/>
      <w:r w:rsidR="00666793" w:rsidRPr="00B4602E">
        <w:rPr>
          <w:rFonts w:ascii="Times New Roman" w:eastAsia="仿宋" w:hAnsi="Times New Roman"/>
          <w:sz w:val="28"/>
          <w:szCs w:val="28"/>
        </w:rPr>
        <w:t>表征</w:t>
      </w:r>
      <w:r w:rsidR="00666793" w:rsidRPr="00B4602E">
        <w:rPr>
          <w:rFonts w:ascii="Times New Roman" w:eastAsia="仿宋" w:hAnsi="Times New Roman"/>
          <w:sz w:val="28"/>
          <w:szCs w:val="28"/>
        </w:rPr>
        <w:t>—</w:t>
      </w:r>
      <w:r w:rsidR="00666793" w:rsidRPr="00B4602E">
        <w:rPr>
          <w:rFonts w:ascii="Times New Roman" w:eastAsia="仿宋" w:hAnsi="Times New Roman"/>
          <w:sz w:val="28"/>
          <w:szCs w:val="28"/>
        </w:rPr>
        <w:t>性能测试的全过程</w:t>
      </w:r>
      <w:r w:rsidRPr="00B4602E">
        <w:rPr>
          <w:rFonts w:ascii="Times New Roman" w:eastAsia="仿宋" w:hAnsi="Times New Roman"/>
          <w:sz w:val="28"/>
          <w:szCs w:val="28"/>
        </w:rPr>
        <w:t>实验</w:t>
      </w:r>
      <w:r w:rsidR="00666793" w:rsidRPr="00B4602E">
        <w:rPr>
          <w:rFonts w:ascii="Times New Roman" w:eastAsia="仿宋" w:hAnsi="Times New Roman"/>
          <w:sz w:val="28"/>
          <w:szCs w:val="28"/>
        </w:rPr>
        <w:t>训练。</w:t>
      </w:r>
      <w:r w:rsidRPr="00B4602E">
        <w:rPr>
          <w:rFonts w:ascii="Times New Roman" w:eastAsia="仿宋" w:hAnsi="Times New Roman"/>
          <w:sz w:val="28"/>
          <w:szCs w:val="28"/>
        </w:rPr>
        <w:t>培养学生在</w:t>
      </w:r>
      <w:r w:rsidR="00666793" w:rsidRPr="00B4602E">
        <w:rPr>
          <w:rFonts w:ascii="Times New Roman" w:eastAsia="仿宋" w:hAnsi="Times New Roman"/>
          <w:sz w:val="28"/>
          <w:szCs w:val="28"/>
        </w:rPr>
        <w:t>高分子材料或制品的设计、制备和应用</w:t>
      </w:r>
      <w:r w:rsidRPr="00B4602E">
        <w:rPr>
          <w:rFonts w:ascii="Times New Roman" w:eastAsia="仿宋" w:hAnsi="Times New Roman"/>
          <w:sz w:val="28"/>
          <w:szCs w:val="28"/>
        </w:rPr>
        <w:t>中分析和解决复杂工程问题的能力。</w:t>
      </w:r>
    </w:p>
    <w:p w14:paraId="771DE1B2" w14:textId="77777777" w:rsidR="00682765" w:rsidRPr="00B4602E" w:rsidRDefault="00682765" w:rsidP="00B4602E">
      <w:pPr>
        <w:spacing w:beforeLines="50" w:before="156" w:line="360" w:lineRule="auto"/>
        <w:ind w:left="420"/>
        <w:rPr>
          <w:rFonts w:ascii="Times New Roman" w:eastAsia="仿宋" w:hAnsi="Times New Roman"/>
          <w:b/>
          <w:sz w:val="30"/>
          <w:szCs w:val="30"/>
        </w:rPr>
      </w:pPr>
      <w:r w:rsidRPr="00B4602E">
        <w:rPr>
          <w:rFonts w:ascii="Times New Roman" w:eastAsia="仿宋" w:hAnsi="Times New Roman"/>
          <w:b/>
          <w:sz w:val="30"/>
          <w:szCs w:val="30"/>
        </w:rPr>
        <w:t>2.</w:t>
      </w:r>
      <w:r w:rsidR="00700DB2" w:rsidRPr="00B4602E">
        <w:rPr>
          <w:rFonts w:ascii="Times New Roman" w:eastAsia="仿宋" w:hAnsi="Times New Roman"/>
          <w:b/>
          <w:sz w:val="30"/>
          <w:szCs w:val="30"/>
        </w:rPr>
        <w:t xml:space="preserve"> </w:t>
      </w:r>
      <w:r w:rsidRPr="00B4602E">
        <w:rPr>
          <w:rFonts w:ascii="Times New Roman" w:eastAsia="仿宋" w:hAnsi="Times New Roman"/>
          <w:b/>
          <w:sz w:val="30"/>
          <w:szCs w:val="30"/>
        </w:rPr>
        <w:t>英文</w:t>
      </w:r>
      <w:r w:rsidR="00032C0E" w:rsidRPr="00B4602E">
        <w:rPr>
          <w:rFonts w:ascii="Times New Roman" w:eastAsia="仿宋" w:hAnsi="Times New Roman"/>
          <w:b/>
          <w:sz w:val="30"/>
          <w:szCs w:val="30"/>
        </w:rPr>
        <w:t>课程</w:t>
      </w:r>
      <w:r w:rsidRPr="00B4602E">
        <w:rPr>
          <w:rFonts w:ascii="Times New Roman" w:eastAsia="仿宋" w:hAnsi="Times New Roman"/>
          <w:b/>
          <w:sz w:val="30"/>
          <w:szCs w:val="30"/>
        </w:rPr>
        <w:t>简介</w:t>
      </w:r>
    </w:p>
    <w:p w14:paraId="012806AC" w14:textId="77777777" w:rsidR="00F75440" w:rsidRPr="00B4602E" w:rsidRDefault="00F75440" w:rsidP="00211405">
      <w:pPr>
        <w:pStyle w:val="a9"/>
        <w:spacing w:line="360" w:lineRule="auto"/>
        <w:ind w:firstLine="560"/>
        <w:rPr>
          <w:rFonts w:ascii="Times New Roman" w:eastAsia="仿宋" w:hAnsi="Times New Roman"/>
          <w:sz w:val="28"/>
          <w:szCs w:val="28"/>
        </w:rPr>
      </w:pPr>
      <w:r w:rsidRPr="00B4602E">
        <w:rPr>
          <w:rFonts w:ascii="Times New Roman" w:eastAsia="仿宋" w:hAnsi="Times New Roman"/>
          <w:sz w:val="28"/>
          <w:szCs w:val="28"/>
        </w:rPr>
        <w:t xml:space="preserve">Polymer material subject is an experimental science, the experiment is very important for talent cultivation. Polymer material preparation, polymer material processing and material properties testing are basic experimental skill for undergraduates. </w:t>
      </w:r>
    </w:p>
    <w:p w14:paraId="77949ED1" w14:textId="77777777" w:rsidR="00F75440" w:rsidRPr="00B4602E" w:rsidRDefault="00F75440" w:rsidP="00211405">
      <w:pPr>
        <w:pStyle w:val="a9"/>
        <w:spacing w:line="360" w:lineRule="auto"/>
        <w:ind w:firstLine="562"/>
        <w:rPr>
          <w:rFonts w:ascii="Times New Roman" w:eastAsia="仿宋" w:hAnsi="Times New Roman"/>
          <w:sz w:val="28"/>
          <w:szCs w:val="28"/>
        </w:rPr>
      </w:pPr>
      <w:r w:rsidRPr="00B4602E">
        <w:rPr>
          <w:rFonts w:ascii="Times New Roman" w:eastAsia="仿宋" w:hAnsi="Times New Roman"/>
          <w:b/>
          <w:sz w:val="28"/>
          <w:szCs w:val="24"/>
        </w:rPr>
        <w:t>Course objectives</w:t>
      </w:r>
      <w:r w:rsidRPr="00B4602E">
        <w:rPr>
          <w:rFonts w:ascii="Times New Roman" w:eastAsia="仿宋" w:hAnsi="Times New Roman"/>
          <w:sz w:val="28"/>
          <w:szCs w:val="24"/>
        </w:rPr>
        <w:t>:</w:t>
      </w:r>
      <w:r w:rsidRPr="00B4602E">
        <w:rPr>
          <w:rFonts w:ascii="Times New Roman" w:eastAsia="仿宋" w:hAnsi="Times New Roman"/>
          <w:sz w:val="28"/>
          <w:szCs w:val="28"/>
        </w:rPr>
        <w:t xml:space="preserve"> students could learn methods of polymer material synthesis, polymer material preparing, processing, characterization analysis and properties testing during the experiments training. Making students knowing how to deal with complex engineering problem when they design the polymer products, prepare and process polymer material.</w:t>
      </w:r>
    </w:p>
    <w:p w14:paraId="220D5883" w14:textId="77777777" w:rsidR="00537498" w:rsidRPr="00B4602E" w:rsidRDefault="00537498" w:rsidP="00B4602E">
      <w:pPr>
        <w:numPr>
          <w:ilvl w:val="0"/>
          <w:numId w:val="4"/>
        </w:numPr>
        <w:spacing w:beforeLines="100" w:before="312" w:line="360" w:lineRule="auto"/>
        <w:rPr>
          <w:rFonts w:ascii="Times New Roman" w:eastAsia="仿宋" w:hAnsi="Times New Roman"/>
          <w:b/>
          <w:sz w:val="32"/>
          <w:szCs w:val="32"/>
        </w:rPr>
      </w:pPr>
      <w:r w:rsidRPr="00B4602E">
        <w:rPr>
          <w:rFonts w:ascii="Times New Roman" w:eastAsia="仿宋" w:hAnsi="Times New Roman"/>
          <w:b/>
          <w:sz w:val="32"/>
          <w:szCs w:val="32"/>
        </w:rPr>
        <w:t>课程目标及其对毕业要求的支撑</w:t>
      </w:r>
    </w:p>
    <w:p w14:paraId="750955C1" w14:textId="77777777" w:rsidR="00537498" w:rsidRPr="00B4602E" w:rsidRDefault="00537498" w:rsidP="00B4602E">
      <w:pPr>
        <w:numPr>
          <w:ilvl w:val="0"/>
          <w:numId w:val="2"/>
        </w:numPr>
        <w:spacing w:line="360" w:lineRule="auto"/>
        <w:rPr>
          <w:rFonts w:ascii="Times New Roman" w:eastAsia="仿宋" w:hAnsi="Times New Roman"/>
          <w:bCs/>
          <w:color w:val="FF0000"/>
          <w:sz w:val="30"/>
          <w:szCs w:val="30"/>
        </w:rPr>
      </w:pPr>
      <w:r w:rsidRPr="00B4602E">
        <w:rPr>
          <w:rFonts w:ascii="Times New Roman" w:eastAsia="仿宋" w:hAnsi="Times New Roman"/>
          <w:b/>
          <w:sz w:val="30"/>
          <w:szCs w:val="30"/>
        </w:rPr>
        <w:t>课程目标</w:t>
      </w:r>
    </w:p>
    <w:p w14:paraId="39EA94A4" w14:textId="55936790" w:rsidR="00035196" w:rsidRPr="00B4602E" w:rsidRDefault="00537498" w:rsidP="00B4602E">
      <w:pPr>
        <w:adjustRightInd w:val="0"/>
        <w:snapToGrid w:val="0"/>
        <w:spacing w:line="360" w:lineRule="auto"/>
        <w:ind w:firstLineChars="200" w:firstLine="562"/>
        <w:rPr>
          <w:rFonts w:ascii="Times New Roman" w:eastAsia="仿宋" w:hAnsi="Times New Roman"/>
          <w:sz w:val="28"/>
          <w:szCs w:val="28"/>
        </w:rPr>
      </w:pPr>
      <w:r w:rsidRPr="00B4602E">
        <w:rPr>
          <w:rFonts w:ascii="Times New Roman" w:eastAsia="仿宋" w:hAnsi="Times New Roman"/>
          <w:b/>
          <w:sz w:val="28"/>
          <w:szCs w:val="28"/>
        </w:rPr>
        <w:t>课程目标</w:t>
      </w:r>
      <w:r w:rsidRPr="00B4602E">
        <w:rPr>
          <w:rFonts w:ascii="Times New Roman" w:eastAsia="仿宋" w:hAnsi="Times New Roman"/>
          <w:b/>
          <w:sz w:val="28"/>
          <w:szCs w:val="28"/>
        </w:rPr>
        <w:t>1</w:t>
      </w:r>
      <w:r w:rsidRPr="00B4602E">
        <w:rPr>
          <w:rFonts w:ascii="Times New Roman" w:eastAsia="仿宋" w:hAnsi="Times New Roman"/>
          <w:sz w:val="28"/>
          <w:szCs w:val="28"/>
        </w:rPr>
        <w:t>：</w:t>
      </w:r>
      <w:r w:rsidR="008F604C" w:rsidRPr="00B4602E">
        <w:rPr>
          <w:rFonts w:ascii="Times New Roman" w:eastAsia="仿宋" w:hAnsi="Times New Roman"/>
          <w:sz w:val="28"/>
          <w:szCs w:val="28"/>
        </w:rPr>
        <w:t>能够应用基础知识，工程科学的基本原理和方法，</w:t>
      </w:r>
      <w:r w:rsidR="00035196" w:rsidRPr="00B4602E">
        <w:rPr>
          <w:rFonts w:ascii="Times New Roman" w:eastAsia="仿宋" w:hAnsi="Times New Roman"/>
          <w:sz w:val="28"/>
          <w:szCs w:val="28"/>
        </w:rPr>
        <w:t>设计实验方案，分析并探究在高分子材料制备、加工及应用等环节中的工程问题，能够得到解决方案。</w:t>
      </w:r>
    </w:p>
    <w:p w14:paraId="649E97B0" w14:textId="1DA24691" w:rsidR="00537498" w:rsidRPr="00B4602E" w:rsidRDefault="00537498" w:rsidP="00B4602E">
      <w:pPr>
        <w:adjustRightInd w:val="0"/>
        <w:snapToGrid w:val="0"/>
        <w:spacing w:line="360" w:lineRule="auto"/>
        <w:ind w:firstLineChars="200" w:firstLine="562"/>
        <w:rPr>
          <w:rFonts w:ascii="Times New Roman" w:eastAsia="仿宋" w:hAnsi="Times New Roman"/>
          <w:sz w:val="28"/>
          <w:szCs w:val="28"/>
        </w:rPr>
      </w:pPr>
      <w:r w:rsidRPr="00B4602E">
        <w:rPr>
          <w:rFonts w:ascii="Times New Roman" w:eastAsia="仿宋" w:hAnsi="Times New Roman"/>
          <w:b/>
          <w:sz w:val="28"/>
          <w:szCs w:val="28"/>
        </w:rPr>
        <w:t>课程目标</w:t>
      </w:r>
      <w:r w:rsidRPr="00B4602E">
        <w:rPr>
          <w:rFonts w:ascii="Times New Roman" w:eastAsia="仿宋" w:hAnsi="Times New Roman"/>
          <w:b/>
          <w:sz w:val="28"/>
          <w:szCs w:val="28"/>
        </w:rPr>
        <w:t>2</w:t>
      </w:r>
      <w:r w:rsidRPr="00B4602E">
        <w:rPr>
          <w:rFonts w:ascii="Times New Roman" w:eastAsia="仿宋" w:hAnsi="Times New Roman"/>
          <w:sz w:val="28"/>
          <w:szCs w:val="28"/>
        </w:rPr>
        <w:t>：</w:t>
      </w:r>
      <w:r w:rsidR="00035196" w:rsidRPr="00B4602E">
        <w:rPr>
          <w:rFonts w:ascii="Times New Roman" w:eastAsia="仿宋" w:hAnsi="Times New Roman"/>
          <w:sz w:val="28"/>
          <w:szCs w:val="28"/>
        </w:rPr>
        <w:t>培养学生独立思考的能力，应用学到的科学知识，综合设计实验方案、解析和分析材料学领域及工程领域中复杂的工程问题。</w:t>
      </w:r>
    </w:p>
    <w:p w14:paraId="332E1C33" w14:textId="74BCCF01" w:rsidR="00537498" w:rsidRPr="00B4602E" w:rsidRDefault="00537498" w:rsidP="00B4602E">
      <w:pPr>
        <w:adjustRightInd w:val="0"/>
        <w:snapToGrid w:val="0"/>
        <w:spacing w:line="360" w:lineRule="auto"/>
        <w:ind w:firstLineChars="200" w:firstLine="562"/>
        <w:rPr>
          <w:rFonts w:ascii="Times New Roman" w:eastAsia="仿宋" w:hAnsi="Times New Roman"/>
          <w:sz w:val="28"/>
          <w:szCs w:val="28"/>
        </w:rPr>
      </w:pPr>
      <w:r w:rsidRPr="00B4602E">
        <w:rPr>
          <w:rFonts w:ascii="Times New Roman" w:eastAsia="仿宋" w:hAnsi="Times New Roman"/>
          <w:b/>
          <w:sz w:val="28"/>
          <w:szCs w:val="28"/>
        </w:rPr>
        <w:lastRenderedPageBreak/>
        <w:t>课程目标</w:t>
      </w:r>
      <w:r w:rsidRPr="00B4602E">
        <w:rPr>
          <w:rFonts w:ascii="Times New Roman" w:eastAsia="仿宋" w:hAnsi="Times New Roman"/>
          <w:b/>
          <w:sz w:val="28"/>
          <w:szCs w:val="28"/>
        </w:rPr>
        <w:t>3</w:t>
      </w:r>
      <w:r w:rsidRPr="00B4602E">
        <w:rPr>
          <w:rFonts w:ascii="Times New Roman" w:eastAsia="仿宋" w:hAnsi="Times New Roman"/>
          <w:sz w:val="28"/>
          <w:szCs w:val="28"/>
        </w:rPr>
        <w:t>：</w:t>
      </w:r>
      <w:r w:rsidR="00035196" w:rsidRPr="00B4602E">
        <w:rPr>
          <w:rFonts w:ascii="Times New Roman" w:eastAsia="仿宋" w:hAnsi="Times New Roman"/>
          <w:sz w:val="28"/>
          <w:szCs w:val="28"/>
        </w:rPr>
        <w:t>培养学生解决问题的实践能力，通过</w:t>
      </w:r>
      <w:r w:rsidR="002807BA" w:rsidRPr="00B4602E">
        <w:rPr>
          <w:rFonts w:ascii="Times New Roman" w:eastAsia="仿宋" w:hAnsi="Times New Roman"/>
          <w:sz w:val="28"/>
          <w:szCs w:val="28"/>
        </w:rPr>
        <w:t>应用现代化设备、工具、信息技术综合理论知识实施设计的实验方案，根据实验方案结果，解析并修订实验方案，再实施及分析直至解决实际工程问题。</w:t>
      </w:r>
    </w:p>
    <w:p w14:paraId="0430EE20" w14:textId="77777777" w:rsidR="008F604C" w:rsidRPr="00B4602E" w:rsidRDefault="008F604C" w:rsidP="00B4602E">
      <w:pPr>
        <w:adjustRightInd w:val="0"/>
        <w:snapToGrid w:val="0"/>
        <w:spacing w:line="360" w:lineRule="auto"/>
        <w:ind w:firstLineChars="200" w:firstLine="562"/>
        <w:rPr>
          <w:rFonts w:ascii="Times New Roman" w:eastAsia="仿宋" w:hAnsi="Times New Roman"/>
          <w:sz w:val="28"/>
          <w:szCs w:val="28"/>
        </w:rPr>
      </w:pPr>
      <w:r w:rsidRPr="00B4602E">
        <w:rPr>
          <w:rFonts w:ascii="Times New Roman" w:eastAsia="仿宋" w:hAnsi="Times New Roman"/>
          <w:b/>
          <w:bCs/>
          <w:sz w:val="28"/>
          <w:szCs w:val="28"/>
        </w:rPr>
        <w:t>课程目标</w:t>
      </w:r>
      <w:r w:rsidRPr="00B4602E">
        <w:rPr>
          <w:rFonts w:ascii="Times New Roman" w:eastAsia="仿宋" w:hAnsi="Times New Roman"/>
          <w:b/>
          <w:bCs/>
          <w:sz w:val="28"/>
          <w:szCs w:val="28"/>
        </w:rPr>
        <w:t>4</w:t>
      </w:r>
      <w:r w:rsidRPr="00B4602E">
        <w:rPr>
          <w:rFonts w:ascii="Times New Roman" w:eastAsia="仿宋" w:hAnsi="Times New Roman"/>
          <w:b/>
          <w:bCs/>
          <w:sz w:val="28"/>
          <w:szCs w:val="28"/>
        </w:rPr>
        <w:t>：</w:t>
      </w:r>
      <w:r w:rsidRPr="00B4602E">
        <w:rPr>
          <w:rFonts w:ascii="Times New Roman" w:eastAsia="仿宋" w:hAnsi="Times New Roman"/>
          <w:sz w:val="28"/>
          <w:szCs w:val="28"/>
        </w:rPr>
        <w:t xml:space="preserve"> </w:t>
      </w:r>
      <w:r w:rsidRPr="00B4602E">
        <w:rPr>
          <w:rFonts w:ascii="Times New Roman" w:eastAsia="仿宋" w:hAnsi="Times New Roman"/>
          <w:sz w:val="28"/>
          <w:szCs w:val="28"/>
        </w:rPr>
        <w:t>培养学生团队合作、协作能力，能够积极沟通，商定实验操作方案并执行。</w:t>
      </w:r>
    </w:p>
    <w:p w14:paraId="4175FAF4" w14:textId="77777777" w:rsidR="00661B72" w:rsidRPr="00B4602E" w:rsidRDefault="00537498" w:rsidP="00B4602E">
      <w:pPr>
        <w:numPr>
          <w:ilvl w:val="0"/>
          <w:numId w:val="2"/>
        </w:numPr>
        <w:spacing w:line="360" w:lineRule="auto"/>
        <w:rPr>
          <w:rFonts w:ascii="Times New Roman" w:eastAsia="仿宋" w:hAnsi="Times New Roman"/>
          <w:b/>
          <w:sz w:val="30"/>
          <w:szCs w:val="30"/>
        </w:rPr>
      </w:pPr>
      <w:r w:rsidRPr="00B4602E">
        <w:rPr>
          <w:rFonts w:ascii="Times New Roman" w:eastAsia="仿宋" w:hAnsi="Times New Roman"/>
          <w:b/>
          <w:sz w:val="30"/>
          <w:szCs w:val="30"/>
        </w:rPr>
        <w:t>课程教学</w:t>
      </w:r>
      <w:r w:rsidR="002E017C" w:rsidRPr="00B4602E">
        <w:rPr>
          <w:rFonts w:ascii="Times New Roman" w:eastAsia="仿宋" w:hAnsi="Times New Roman"/>
          <w:b/>
          <w:sz w:val="30"/>
          <w:szCs w:val="30"/>
        </w:rPr>
        <w:t>方法</w:t>
      </w:r>
      <w:r w:rsidRPr="00B4602E">
        <w:rPr>
          <w:rFonts w:ascii="Times New Roman" w:eastAsia="仿宋" w:hAnsi="Times New Roman"/>
          <w:b/>
          <w:sz w:val="30"/>
          <w:szCs w:val="30"/>
        </w:rPr>
        <w:t>对课程目标的支撑</w:t>
      </w:r>
    </w:p>
    <w:tbl>
      <w:tblPr>
        <w:tblW w:w="8818" w:type="dxa"/>
        <w:tblInd w:w="108" w:type="dxa"/>
        <w:tblCellMar>
          <w:left w:w="10" w:type="dxa"/>
          <w:right w:w="10" w:type="dxa"/>
        </w:tblCellMar>
        <w:tblLook w:val="04A0" w:firstRow="1" w:lastRow="0" w:firstColumn="1" w:lastColumn="0" w:noHBand="0" w:noVBand="1"/>
      </w:tblPr>
      <w:tblGrid>
        <w:gridCol w:w="2014"/>
        <w:gridCol w:w="1701"/>
        <w:gridCol w:w="1701"/>
        <w:gridCol w:w="1701"/>
        <w:gridCol w:w="1701"/>
      </w:tblGrid>
      <w:tr w:rsidR="008603DF" w:rsidRPr="00B4602E" w14:paraId="5EE54890" w14:textId="72A76D3D" w:rsidTr="00B4602E">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4883B9" w14:textId="77777777" w:rsidR="008603DF" w:rsidRPr="00B4602E" w:rsidRDefault="008603DF" w:rsidP="00B4602E">
            <w:pPr>
              <w:tabs>
                <w:tab w:val="left" w:pos="720"/>
              </w:tabs>
              <w:spacing w:line="360" w:lineRule="auto"/>
              <w:jc w:val="center"/>
              <w:rPr>
                <w:rFonts w:ascii="Times New Roman" w:eastAsia="仿宋" w:hAnsi="Times New Roman"/>
              </w:rPr>
            </w:pPr>
            <w:r w:rsidRPr="00B4602E">
              <w:rPr>
                <w:rFonts w:ascii="Times New Roman" w:eastAsia="仿宋" w:hAnsi="Times New Roman"/>
                <w:b/>
                <w:sz w:val="28"/>
              </w:rPr>
              <w:t>课程教学方法</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22818" w14:textId="77777777" w:rsidR="008603DF" w:rsidRPr="00B4602E" w:rsidRDefault="008603DF" w:rsidP="00B4602E">
            <w:pPr>
              <w:tabs>
                <w:tab w:val="left" w:pos="720"/>
              </w:tabs>
              <w:spacing w:line="360" w:lineRule="auto"/>
              <w:jc w:val="center"/>
              <w:rPr>
                <w:rFonts w:ascii="Times New Roman" w:eastAsia="仿宋" w:hAnsi="Times New Roman"/>
              </w:rPr>
            </w:pPr>
            <w:r w:rsidRPr="00B4602E">
              <w:rPr>
                <w:rFonts w:ascii="Times New Roman" w:eastAsia="仿宋" w:hAnsi="Times New Roman"/>
                <w:b/>
                <w:sz w:val="28"/>
              </w:rPr>
              <w:t>课程目标</w:t>
            </w:r>
            <w:r w:rsidRPr="00B4602E">
              <w:rPr>
                <w:rFonts w:ascii="Times New Roman" w:eastAsia="仿宋" w:hAnsi="Times New Roman"/>
                <w:b/>
                <w:sz w:val="28"/>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F92365" w14:textId="77777777" w:rsidR="008603DF" w:rsidRPr="00B4602E" w:rsidRDefault="008603DF" w:rsidP="00B4602E">
            <w:pPr>
              <w:tabs>
                <w:tab w:val="left" w:pos="720"/>
              </w:tabs>
              <w:spacing w:line="360" w:lineRule="auto"/>
              <w:jc w:val="center"/>
              <w:rPr>
                <w:rFonts w:ascii="Times New Roman" w:eastAsia="仿宋" w:hAnsi="Times New Roman"/>
              </w:rPr>
            </w:pPr>
            <w:r w:rsidRPr="00B4602E">
              <w:rPr>
                <w:rFonts w:ascii="Times New Roman" w:eastAsia="仿宋" w:hAnsi="Times New Roman"/>
                <w:b/>
                <w:sz w:val="28"/>
              </w:rPr>
              <w:t>课程目标</w:t>
            </w:r>
            <w:r w:rsidRPr="00B4602E">
              <w:rPr>
                <w:rFonts w:ascii="Times New Roman" w:eastAsia="仿宋" w:hAnsi="Times New Roman"/>
                <w:b/>
                <w:sz w:val="28"/>
              </w:rPr>
              <w:t>2</w:t>
            </w: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9CFAB23" w14:textId="0AB525F5" w:rsidR="008603DF" w:rsidRPr="00B4602E" w:rsidRDefault="008603DF" w:rsidP="00B4602E">
            <w:pPr>
              <w:tabs>
                <w:tab w:val="left" w:pos="720"/>
              </w:tabs>
              <w:spacing w:line="360" w:lineRule="auto"/>
              <w:jc w:val="center"/>
              <w:rPr>
                <w:rFonts w:ascii="Times New Roman" w:eastAsia="仿宋" w:hAnsi="Times New Roman"/>
              </w:rPr>
            </w:pPr>
            <w:r w:rsidRPr="00B4602E">
              <w:rPr>
                <w:rFonts w:ascii="Times New Roman" w:eastAsia="仿宋" w:hAnsi="Times New Roman"/>
                <w:b/>
                <w:sz w:val="28"/>
              </w:rPr>
              <w:t>课程目标</w:t>
            </w:r>
            <w:r w:rsidRPr="00B4602E">
              <w:rPr>
                <w:rFonts w:ascii="Times New Roman" w:eastAsia="仿宋" w:hAnsi="Times New Roman"/>
                <w:b/>
                <w:sz w:val="28"/>
              </w:rPr>
              <w:t>3</w:t>
            </w:r>
          </w:p>
        </w:tc>
        <w:tc>
          <w:tcPr>
            <w:tcW w:w="1701"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1C16A47D" w14:textId="48EDF0D2" w:rsidR="008603DF" w:rsidRPr="00B4602E" w:rsidRDefault="008603DF" w:rsidP="00B4602E">
            <w:pPr>
              <w:tabs>
                <w:tab w:val="left" w:pos="720"/>
              </w:tabs>
              <w:spacing w:line="360" w:lineRule="auto"/>
              <w:ind w:left="125"/>
              <w:jc w:val="center"/>
              <w:rPr>
                <w:rFonts w:ascii="Times New Roman" w:eastAsia="仿宋" w:hAnsi="Times New Roman"/>
              </w:rPr>
            </w:pPr>
            <w:r w:rsidRPr="00B4602E">
              <w:rPr>
                <w:rFonts w:ascii="Times New Roman" w:eastAsia="仿宋" w:hAnsi="Times New Roman"/>
                <w:b/>
                <w:sz w:val="28"/>
              </w:rPr>
              <w:t>课程目标</w:t>
            </w:r>
            <w:r w:rsidRPr="00B4602E">
              <w:rPr>
                <w:rFonts w:ascii="Times New Roman" w:eastAsia="仿宋" w:hAnsi="Times New Roman"/>
                <w:b/>
                <w:sz w:val="28"/>
              </w:rPr>
              <w:t>4</w:t>
            </w:r>
          </w:p>
        </w:tc>
      </w:tr>
      <w:tr w:rsidR="00DA03E6" w:rsidRPr="00B4602E" w14:paraId="0F8DFF3B" w14:textId="4D93ADD7" w:rsidTr="00B4602E">
        <w:trPr>
          <w:trHeight w:val="676"/>
        </w:trPr>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1D96E7" w14:textId="7751000B" w:rsidR="00DA03E6" w:rsidRPr="00B4602E" w:rsidRDefault="00DA03E6" w:rsidP="00B4602E">
            <w:pPr>
              <w:tabs>
                <w:tab w:val="left" w:pos="720"/>
              </w:tabs>
              <w:spacing w:line="360" w:lineRule="auto"/>
              <w:jc w:val="center"/>
              <w:rPr>
                <w:rFonts w:ascii="Times New Roman" w:eastAsia="仿宋" w:hAnsi="Times New Roman"/>
              </w:rPr>
            </w:pPr>
            <w:r w:rsidRPr="00B4602E">
              <w:rPr>
                <w:rFonts w:ascii="Times New Roman" w:eastAsia="仿宋" w:hAnsi="Times New Roman"/>
                <w:bCs/>
                <w:sz w:val="28"/>
              </w:rPr>
              <w:t>实验理论</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2E68D" w14:textId="15B55A85"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C35F67" w14:textId="667BB97B"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3C2FC464" w14:textId="338789F6"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p>
        </w:tc>
        <w:tc>
          <w:tcPr>
            <w:tcW w:w="1701"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3580FE6D" w14:textId="77777777"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p>
        </w:tc>
      </w:tr>
      <w:tr w:rsidR="00DA03E6" w:rsidRPr="00B4602E" w14:paraId="1D408A37" w14:textId="3C9722CB" w:rsidTr="00B4602E">
        <w:trPr>
          <w:trHeight w:val="676"/>
        </w:trPr>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5382C" w14:textId="1984B2F0" w:rsidR="00DA03E6" w:rsidRPr="00B4602E" w:rsidRDefault="00DA03E6" w:rsidP="00B4602E">
            <w:pPr>
              <w:tabs>
                <w:tab w:val="left" w:pos="720"/>
              </w:tabs>
              <w:spacing w:line="360" w:lineRule="auto"/>
              <w:jc w:val="center"/>
              <w:rPr>
                <w:rFonts w:ascii="Times New Roman" w:eastAsia="仿宋" w:hAnsi="Times New Roman"/>
              </w:rPr>
            </w:pPr>
            <w:r w:rsidRPr="00B4602E">
              <w:rPr>
                <w:rFonts w:ascii="Times New Roman" w:eastAsia="仿宋" w:hAnsi="Times New Roman"/>
                <w:bCs/>
                <w:sz w:val="28"/>
              </w:rPr>
              <w:t>实验操作</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C8E399" w14:textId="12D160F4"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D048D7" w14:textId="05813A39"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14871515" w14:textId="1B6A142D"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c>
          <w:tcPr>
            <w:tcW w:w="1701"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0D1EA1FC" w14:textId="1A630B0C"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r>
      <w:tr w:rsidR="00DA03E6" w:rsidRPr="00B4602E" w14:paraId="73535C63" w14:textId="08EAA1C6" w:rsidTr="00B4602E">
        <w:trPr>
          <w:trHeight w:val="676"/>
        </w:trPr>
        <w:tc>
          <w:tcPr>
            <w:tcW w:w="201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5D0DBC13" w14:textId="23475CBE" w:rsidR="00DA03E6" w:rsidRPr="00B4602E" w:rsidRDefault="00DA03E6" w:rsidP="00B4602E">
            <w:pPr>
              <w:tabs>
                <w:tab w:val="left" w:pos="720"/>
              </w:tabs>
              <w:spacing w:line="360" w:lineRule="auto"/>
              <w:jc w:val="center"/>
              <w:rPr>
                <w:rFonts w:ascii="Times New Roman" w:eastAsia="仿宋" w:hAnsi="Times New Roman"/>
                <w:sz w:val="28"/>
              </w:rPr>
            </w:pPr>
            <w:r w:rsidRPr="00B4602E">
              <w:rPr>
                <w:rFonts w:ascii="Times New Roman" w:eastAsia="仿宋" w:hAnsi="Times New Roman"/>
                <w:bCs/>
                <w:sz w:val="28"/>
              </w:rPr>
              <w:t>实验讨论</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FA4B615" w14:textId="1A498E88"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8503031" w14:textId="77777777"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p>
        </w:tc>
        <w:tc>
          <w:tcPr>
            <w:tcW w:w="1701"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14:paraId="07556D6B" w14:textId="1E3699A7"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c>
          <w:tcPr>
            <w:tcW w:w="1701" w:type="dxa"/>
            <w:tcBorders>
              <w:top w:val="single" w:sz="4" w:space="0" w:color="000000"/>
              <w:left w:val="single" w:sz="4" w:space="0" w:color="auto"/>
              <w:bottom w:val="single" w:sz="4" w:space="0" w:color="auto"/>
              <w:right w:val="single" w:sz="4" w:space="0" w:color="000000"/>
            </w:tcBorders>
            <w:shd w:val="clear" w:color="000000" w:fill="FFFFFF"/>
            <w:vAlign w:val="center"/>
          </w:tcPr>
          <w:p w14:paraId="2C4CD30A" w14:textId="43DF25F4"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r>
      <w:tr w:rsidR="00DA03E6" w:rsidRPr="00B4602E" w14:paraId="7C53E01D" w14:textId="77777777" w:rsidTr="00B4602E">
        <w:trPr>
          <w:trHeight w:val="676"/>
        </w:trPr>
        <w:tc>
          <w:tcPr>
            <w:tcW w:w="201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EBA189" w14:textId="7525D16C" w:rsidR="00DA03E6" w:rsidRPr="00B4602E" w:rsidRDefault="00DA03E6" w:rsidP="00B4602E">
            <w:pPr>
              <w:tabs>
                <w:tab w:val="left" w:pos="720"/>
              </w:tabs>
              <w:spacing w:line="360" w:lineRule="auto"/>
              <w:jc w:val="center"/>
              <w:rPr>
                <w:rFonts w:ascii="Times New Roman" w:eastAsia="仿宋" w:hAnsi="Times New Roman"/>
                <w:sz w:val="28"/>
              </w:rPr>
            </w:pPr>
            <w:r w:rsidRPr="00B4602E">
              <w:rPr>
                <w:rFonts w:ascii="Times New Roman" w:eastAsia="仿宋" w:hAnsi="Times New Roman"/>
                <w:bCs/>
                <w:sz w:val="28"/>
              </w:rPr>
              <w:t>实验报告考核</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103B3" w14:textId="1D0099D6"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17B87B" w14:textId="7EA4B543"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r w:rsidRPr="00B4602E">
              <w:rPr>
                <w:rFonts w:ascii="Times New Roman" w:eastAsia="仿宋" w:hAnsi="Times New Roman"/>
                <w:b/>
                <w:bCs/>
                <w:color w:val="000000" w:themeColor="text1"/>
                <w:sz w:val="24"/>
                <w:szCs w:val="24"/>
              </w:rPr>
              <w:t>√</w:t>
            </w:r>
          </w:p>
        </w:tc>
        <w:tc>
          <w:tcPr>
            <w:tcW w:w="1701"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vAlign w:val="center"/>
          </w:tcPr>
          <w:p w14:paraId="4B0D00FA" w14:textId="1944CFA1"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p>
        </w:tc>
        <w:tc>
          <w:tcPr>
            <w:tcW w:w="1701" w:type="dxa"/>
            <w:tcBorders>
              <w:top w:val="single" w:sz="4" w:space="0" w:color="auto"/>
              <w:left w:val="single" w:sz="4" w:space="0" w:color="auto"/>
              <w:bottom w:val="single" w:sz="4" w:space="0" w:color="000000"/>
              <w:right w:val="single" w:sz="4" w:space="0" w:color="000000"/>
            </w:tcBorders>
            <w:shd w:val="clear" w:color="000000" w:fill="FFFFFF"/>
            <w:vAlign w:val="center"/>
          </w:tcPr>
          <w:p w14:paraId="4CEB5CCC" w14:textId="77777777" w:rsidR="00DA03E6" w:rsidRPr="00B4602E" w:rsidRDefault="00DA03E6" w:rsidP="00B4602E">
            <w:pPr>
              <w:tabs>
                <w:tab w:val="left" w:pos="720"/>
              </w:tabs>
              <w:spacing w:line="360" w:lineRule="auto"/>
              <w:jc w:val="center"/>
              <w:rPr>
                <w:rFonts w:ascii="Times New Roman" w:eastAsia="仿宋" w:hAnsi="Times New Roman"/>
                <w:color w:val="000000" w:themeColor="text1"/>
                <w:sz w:val="22"/>
              </w:rPr>
            </w:pPr>
          </w:p>
        </w:tc>
      </w:tr>
    </w:tbl>
    <w:p w14:paraId="7B9F1F38" w14:textId="0FCAB4FE" w:rsidR="00537498" w:rsidRPr="00B4602E" w:rsidRDefault="00537498" w:rsidP="00B4602E">
      <w:pPr>
        <w:numPr>
          <w:ilvl w:val="0"/>
          <w:numId w:val="2"/>
        </w:numPr>
        <w:spacing w:line="360" w:lineRule="auto"/>
        <w:rPr>
          <w:rFonts w:ascii="Times New Roman" w:eastAsia="仿宋" w:hAnsi="Times New Roman"/>
          <w:b/>
          <w:sz w:val="30"/>
          <w:szCs w:val="30"/>
        </w:rPr>
      </w:pPr>
      <w:r w:rsidRPr="00B4602E">
        <w:rPr>
          <w:rFonts w:ascii="Times New Roman" w:eastAsia="仿宋" w:hAnsi="Times New Roman"/>
          <w:b/>
          <w:sz w:val="30"/>
          <w:szCs w:val="30"/>
        </w:rPr>
        <w:t>课程目标对毕业要求的支撑</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5009"/>
        <w:gridCol w:w="566"/>
        <w:gridCol w:w="566"/>
        <w:gridCol w:w="566"/>
        <w:gridCol w:w="566"/>
      </w:tblGrid>
      <w:tr w:rsidR="002472FD" w:rsidRPr="00B4602E" w14:paraId="3F2F8BF6" w14:textId="77777777" w:rsidTr="000543E1">
        <w:trPr>
          <w:trHeight w:val="658"/>
        </w:trPr>
        <w:tc>
          <w:tcPr>
            <w:tcW w:w="1658" w:type="dxa"/>
            <w:vMerge w:val="restart"/>
            <w:vAlign w:val="center"/>
          </w:tcPr>
          <w:p w14:paraId="227D902C" w14:textId="77777777" w:rsidR="002472FD" w:rsidRPr="00B4602E" w:rsidRDefault="002472FD" w:rsidP="00B4602E">
            <w:pPr>
              <w:spacing w:line="360" w:lineRule="auto"/>
              <w:jc w:val="center"/>
              <w:rPr>
                <w:rFonts w:ascii="Times New Roman" w:eastAsia="仿宋" w:hAnsi="Times New Roman"/>
                <w:b/>
                <w:sz w:val="28"/>
                <w:szCs w:val="28"/>
              </w:rPr>
            </w:pPr>
            <w:r w:rsidRPr="00B4602E">
              <w:rPr>
                <w:rFonts w:ascii="Times New Roman" w:eastAsia="仿宋" w:hAnsi="Times New Roman"/>
                <w:b/>
                <w:sz w:val="28"/>
                <w:szCs w:val="28"/>
              </w:rPr>
              <w:t>毕业要求</w:t>
            </w:r>
          </w:p>
        </w:tc>
        <w:tc>
          <w:tcPr>
            <w:tcW w:w="5009" w:type="dxa"/>
            <w:vMerge w:val="restart"/>
            <w:vAlign w:val="center"/>
          </w:tcPr>
          <w:p w14:paraId="46109FF5" w14:textId="77777777" w:rsidR="002472FD" w:rsidRPr="00B4602E" w:rsidRDefault="002472FD" w:rsidP="00B4602E">
            <w:pPr>
              <w:spacing w:line="360" w:lineRule="auto"/>
              <w:jc w:val="center"/>
              <w:rPr>
                <w:rFonts w:ascii="Times New Roman" w:eastAsia="仿宋" w:hAnsi="Times New Roman"/>
                <w:b/>
                <w:sz w:val="28"/>
                <w:szCs w:val="28"/>
              </w:rPr>
            </w:pPr>
            <w:r w:rsidRPr="00B4602E">
              <w:rPr>
                <w:rFonts w:ascii="Times New Roman" w:eastAsia="仿宋" w:hAnsi="Times New Roman"/>
                <w:b/>
                <w:sz w:val="28"/>
                <w:szCs w:val="28"/>
              </w:rPr>
              <w:t>毕业要求指标点</w:t>
            </w:r>
          </w:p>
        </w:tc>
        <w:tc>
          <w:tcPr>
            <w:tcW w:w="2264" w:type="dxa"/>
            <w:gridSpan w:val="4"/>
            <w:vAlign w:val="center"/>
          </w:tcPr>
          <w:p w14:paraId="06D547C9" w14:textId="77777777" w:rsidR="002472FD" w:rsidRPr="00B4602E" w:rsidRDefault="002472FD" w:rsidP="00B4602E">
            <w:pPr>
              <w:spacing w:line="360" w:lineRule="auto"/>
              <w:jc w:val="center"/>
              <w:rPr>
                <w:rFonts w:ascii="Times New Roman" w:eastAsia="仿宋" w:hAnsi="Times New Roman"/>
                <w:b/>
                <w:sz w:val="28"/>
                <w:szCs w:val="28"/>
              </w:rPr>
            </w:pPr>
            <w:r w:rsidRPr="00B4602E">
              <w:rPr>
                <w:rFonts w:ascii="Times New Roman" w:eastAsia="仿宋" w:hAnsi="Times New Roman"/>
                <w:b/>
                <w:sz w:val="28"/>
                <w:szCs w:val="28"/>
              </w:rPr>
              <w:t>课程目标</w:t>
            </w:r>
          </w:p>
        </w:tc>
      </w:tr>
      <w:tr w:rsidR="00C7088C" w:rsidRPr="00B4602E" w14:paraId="351FCC7A" w14:textId="77777777" w:rsidTr="000543E1">
        <w:trPr>
          <w:trHeight w:val="562"/>
        </w:trPr>
        <w:tc>
          <w:tcPr>
            <w:tcW w:w="1658" w:type="dxa"/>
            <w:vMerge/>
          </w:tcPr>
          <w:p w14:paraId="1E194113" w14:textId="77777777" w:rsidR="008603DF" w:rsidRPr="00B4602E" w:rsidRDefault="008603DF" w:rsidP="00B4602E">
            <w:pPr>
              <w:spacing w:line="360" w:lineRule="auto"/>
              <w:jc w:val="center"/>
              <w:rPr>
                <w:rFonts w:ascii="Times New Roman" w:eastAsia="仿宋" w:hAnsi="Times New Roman"/>
                <w:b/>
                <w:sz w:val="28"/>
                <w:szCs w:val="28"/>
              </w:rPr>
            </w:pPr>
          </w:p>
        </w:tc>
        <w:tc>
          <w:tcPr>
            <w:tcW w:w="5009" w:type="dxa"/>
            <w:vMerge/>
          </w:tcPr>
          <w:p w14:paraId="49E22E2C" w14:textId="77777777" w:rsidR="008603DF" w:rsidRPr="00B4602E" w:rsidRDefault="008603DF" w:rsidP="00B4602E">
            <w:pPr>
              <w:spacing w:line="360" w:lineRule="auto"/>
              <w:jc w:val="center"/>
              <w:rPr>
                <w:rFonts w:ascii="Times New Roman" w:eastAsia="仿宋" w:hAnsi="Times New Roman"/>
                <w:b/>
                <w:sz w:val="28"/>
                <w:szCs w:val="28"/>
              </w:rPr>
            </w:pPr>
          </w:p>
        </w:tc>
        <w:tc>
          <w:tcPr>
            <w:tcW w:w="566" w:type="dxa"/>
            <w:vAlign w:val="center"/>
          </w:tcPr>
          <w:p w14:paraId="051237A3" w14:textId="77777777" w:rsidR="008603DF" w:rsidRPr="00B4602E" w:rsidRDefault="008603DF" w:rsidP="00B4602E">
            <w:pPr>
              <w:spacing w:line="360" w:lineRule="auto"/>
              <w:jc w:val="center"/>
              <w:rPr>
                <w:rFonts w:ascii="Times New Roman" w:eastAsia="仿宋" w:hAnsi="Times New Roman"/>
                <w:b/>
                <w:sz w:val="28"/>
                <w:szCs w:val="28"/>
              </w:rPr>
            </w:pPr>
            <w:r w:rsidRPr="00B4602E">
              <w:rPr>
                <w:rFonts w:ascii="Times New Roman" w:eastAsia="仿宋" w:hAnsi="Times New Roman"/>
                <w:b/>
                <w:sz w:val="28"/>
                <w:szCs w:val="28"/>
              </w:rPr>
              <w:t>1</w:t>
            </w:r>
          </w:p>
        </w:tc>
        <w:tc>
          <w:tcPr>
            <w:tcW w:w="566" w:type="dxa"/>
            <w:vAlign w:val="center"/>
          </w:tcPr>
          <w:p w14:paraId="26ED200A" w14:textId="77777777" w:rsidR="008603DF" w:rsidRPr="00B4602E" w:rsidRDefault="008603DF" w:rsidP="00B4602E">
            <w:pPr>
              <w:spacing w:line="360" w:lineRule="auto"/>
              <w:jc w:val="center"/>
              <w:rPr>
                <w:rFonts w:ascii="Times New Roman" w:eastAsia="仿宋" w:hAnsi="Times New Roman"/>
                <w:b/>
                <w:sz w:val="28"/>
                <w:szCs w:val="28"/>
              </w:rPr>
            </w:pPr>
            <w:r w:rsidRPr="00B4602E">
              <w:rPr>
                <w:rFonts w:ascii="Times New Roman" w:eastAsia="仿宋" w:hAnsi="Times New Roman"/>
                <w:b/>
                <w:sz w:val="28"/>
                <w:szCs w:val="28"/>
              </w:rPr>
              <w:t>2</w:t>
            </w:r>
          </w:p>
        </w:tc>
        <w:tc>
          <w:tcPr>
            <w:tcW w:w="566" w:type="dxa"/>
            <w:vAlign w:val="center"/>
          </w:tcPr>
          <w:p w14:paraId="71F2DF78" w14:textId="77777777" w:rsidR="008603DF" w:rsidRPr="00B4602E" w:rsidRDefault="008603DF" w:rsidP="00B4602E">
            <w:pPr>
              <w:spacing w:line="360" w:lineRule="auto"/>
              <w:jc w:val="center"/>
              <w:rPr>
                <w:rFonts w:ascii="Times New Roman" w:eastAsia="仿宋" w:hAnsi="Times New Roman"/>
                <w:b/>
                <w:sz w:val="28"/>
                <w:szCs w:val="28"/>
              </w:rPr>
            </w:pPr>
            <w:r w:rsidRPr="00B4602E">
              <w:rPr>
                <w:rFonts w:ascii="Times New Roman" w:eastAsia="仿宋" w:hAnsi="Times New Roman"/>
                <w:b/>
                <w:sz w:val="28"/>
                <w:szCs w:val="28"/>
              </w:rPr>
              <w:t>3</w:t>
            </w:r>
          </w:p>
        </w:tc>
        <w:tc>
          <w:tcPr>
            <w:tcW w:w="566" w:type="dxa"/>
            <w:vAlign w:val="center"/>
          </w:tcPr>
          <w:p w14:paraId="0D73F582" w14:textId="77777777" w:rsidR="008603DF" w:rsidRPr="00B4602E" w:rsidRDefault="008603DF" w:rsidP="00B4602E">
            <w:pPr>
              <w:spacing w:line="360" w:lineRule="auto"/>
              <w:jc w:val="center"/>
              <w:rPr>
                <w:rFonts w:ascii="Times New Roman" w:eastAsia="仿宋" w:hAnsi="Times New Roman"/>
                <w:b/>
                <w:sz w:val="28"/>
                <w:szCs w:val="28"/>
              </w:rPr>
            </w:pPr>
            <w:r w:rsidRPr="00B4602E">
              <w:rPr>
                <w:rFonts w:ascii="Times New Roman" w:eastAsia="仿宋" w:hAnsi="Times New Roman"/>
                <w:b/>
                <w:sz w:val="28"/>
                <w:szCs w:val="28"/>
              </w:rPr>
              <w:t>4</w:t>
            </w:r>
          </w:p>
        </w:tc>
      </w:tr>
      <w:tr w:rsidR="00C7088C" w:rsidRPr="00B4602E" w14:paraId="4A22079C" w14:textId="77777777" w:rsidTr="000543E1">
        <w:trPr>
          <w:trHeight w:val="1303"/>
        </w:trPr>
        <w:tc>
          <w:tcPr>
            <w:tcW w:w="1658" w:type="dxa"/>
            <w:vAlign w:val="center"/>
          </w:tcPr>
          <w:p w14:paraId="3B8CE4F8"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2.</w:t>
            </w:r>
          </w:p>
          <w:p w14:paraId="1FF42656" w14:textId="5146BC8B"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问题分析</w:t>
            </w:r>
          </w:p>
        </w:tc>
        <w:tc>
          <w:tcPr>
            <w:tcW w:w="5009" w:type="dxa"/>
            <w:vAlign w:val="center"/>
          </w:tcPr>
          <w:p w14:paraId="746F65B0" w14:textId="65F7B460"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2.4</w:t>
            </w:r>
            <w:r w:rsidRPr="00B4602E">
              <w:rPr>
                <w:rFonts w:ascii="Times New Roman" w:eastAsia="仿宋" w:hAnsi="Times New Roman"/>
                <w:sz w:val="28"/>
                <w:szCs w:val="28"/>
              </w:rPr>
              <w:t>：</w:t>
            </w:r>
            <w:r w:rsidRPr="00B4602E">
              <w:rPr>
                <w:rFonts w:ascii="Times New Roman" w:eastAsia="仿宋" w:hAnsi="Times New Roman"/>
                <w:sz w:val="28"/>
                <w:szCs w:val="28"/>
              </w:rPr>
              <w:t xml:space="preserve"> </w:t>
            </w:r>
            <w:r w:rsidRPr="00B4602E">
              <w:rPr>
                <w:rFonts w:ascii="Times New Roman" w:eastAsia="仿宋" w:hAnsi="Times New Roman"/>
                <w:sz w:val="28"/>
                <w:szCs w:val="28"/>
              </w:rPr>
              <w:t>具有综合应用基础知识，工程科学的基本原理和方法，能够掌握文献资料查询和分析的方法，并将所得信息用于高分子材料制备、加工及应用等环节复杂工程问题的解决过程，获得有效结论</w:t>
            </w:r>
            <w:r w:rsidRPr="00B4602E">
              <w:rPr>
                <w:rFonts w:ascii="Times New Roman" w:eastAsia="仿宋" w:hAnsi="Times New Roman"/>
                <w:sz w:val="28"/>
                <w:szCs w:val="28"/>
              </w:rPr>
              <w:t xml:space="preserve"> </w:t>
            </w:r>
            <w:r w:rsidRPr="00B4602E">
              <w:rPr>
                <w:rFonts w:ascii="Times New Roman" w:eastAsia="仿宋" w:hAnsi="Times New Roman"/>
                <w:sz w:val="28"/>
                <w:szCs w:val="28"/>
              </w:rPr>
              <w:t>。</w:t>
            </w:r>
          </w:p>
        </w:tc>
        <w:tc>
          <w:tcPr>
            <w:tcW w:w="566" w:type="dxa"/>
            <w:vAlign w:val="center"/>
          </w:tcPr>
          <w:p w14:paraId="709D16D5" w14:textId="6C615B85"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0.7</w:t>
            </w:r>
          </w:p>
        </w:tc>
        <w:tc>
          <w:tcPr>
            <w:tcW w:w="566" w:type="dxa"/>
            <w:vAlign w:val="center"/>
          </w:tcPr>
          <w:p w14:paraId="5581D9FF" w14:textId="0490C10E" w:rsidR="00C7088C" w:rsidRPr="00B4602E" w:rsidRDefault="00C7088C" w:rsidP="00B4602E">
            <w:pPr>
              <w:spacing w:line="360" w:lineRule="auto"/>
              <w:jc w:val="center"/>
              <w:rPr>
                <w:rFonts w:ascii="Times New Roman" w:eastAsia="仿宋" w:hAnsi="Times New Roman"/>
                <w:sz w:val="28"/>
                <w:szCs w:val="28"/>
              </w:rPr>
            </w:pPr>
          </w:p>
        </w:tc>
        <w:tc>
          <w:tcPr>
            <w:tcW w:w="566" w:type="dxa"/>
            <w:vAlign w:val="center"/>
          </w:tcPr>
          <w:p w14:paraId="7194E5C6" w14:textId="6E00E4DD"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0.3</w:t>
            </w:r>
          </w:p>
        </w:tc>
        <w:tc>
          <w:tcPr>
            <w:tcW w:w="566" w:type="dxa"/>
            <w:vAlign w:val="center"/>
          </w:tcPr>
          <w:p w14:paraId="783FCA79" w14:textId="4234F466" w:rsidR="00C7088C" w:rsidRPr="00B4602E" w:rsidRDefault="00C7088C" w:rsidP="00B4602E">
            <w:pPr>
              <w:spacing w:line="360" w:lineRule="auto"/>
              <w:jc w:val="center"/>
              <w:rPr>
                <w:rFonts w:ascii="Times New Roman" w:eastAsia="仿宋" w:hAnsi="Times New Roman"/>
                <w:sz w:val="28"/>
                <w:szCs w:val="28"/>
              </w:rPr>
            </w:pPr>
          </w:p>
        </w:tc>
      </w:tr>
      <w:tr w:rsidR="00C7088C" w:rsidRPr="00B4602E" w14:paraId="270F3001" w14:textId="77777777" w:rsidTr="000543E1">
        <w:trPr>
          <w:trHeight w:val="1974"/>
        </w:trPr>
        <w:tc>
          <w:tcPr>
            <w:tcW w:w="1658" w:type="dxa"/>
            <w:vAlign w:val="center"/>
          </w:tcPr>
          <w:p w14:paraId="168ACE6E" w14:textId="1873FAB4"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lastRenderedPageBreak/>
              <w:t>毕业要求</w:t>
            </w:r>
            <w:r w:rsidRPr="00B4602E">
              <w:rPr>
                <w:rFonts w:ascii="Times New Roman" w:eastAsia="仿宋" w:hAnsi="Times New Roman"/>
                <w:sz w:val="28"/>
                <w:szCs w:val="28"/>
              </w:rPr>
              <w:t xml:space="preserve">3. </w:t>
            </w:r>
            <w:r w:rsidRPr="00B4602E">
              <w:rPr>
                <w:rFonts w:ascii="Times New Roman" w:eastAsia="仿宋" w:hAnsi="Times New Roman"/>
                <w:sz w:val="28"/>
                <w:szCs w:val="28"/>
              </w:rPr>
              <w:t>设计</w:t>
            </w:r>
            <w:r w:rsidRPr="00B4602E">
              <w:rPr>
                <w:rFonts w:ascii="Times New Roman" w:eastAsia="仿宋" w:hAnsi="Times New Roman"/>
                <w:sz w:val="28"/>
                <w:szCs w:val="28"/>
              </w:rPr>
              <w:t>/</w:t>
            </w:r>
            <w:r w:rsidRPr="00B4602E">
              <w:rPr>
                <w:rFonts w:ascii="Times New Roman" w:eastAsia="仿宋" w:hAnsi="Times New Roman"/>
                <w:sz w:val="28"/>
                <w:szCs w:val="28"/>
              </w:rPr>
              <w:t>开发解决方案</w:t>
            </w:r>
          </w:p>
        </w:tc>
        <w:tc>
          <w:tcPr>
            <w:tcW w:w="5009" w:type="dxa"/>
            <w:vAlign w:val="center"/>
          </w:tcPr>
          <w:p w14:paraId="661E14DF" w14:textId="56011AF9"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3.3</w:t>
            </w:r>
            <w:r w:rsidRPr="00B4602E">
              <w:rPr>
                <w:rFonts w:ascii="Times New Roman" w:eastAsia="仿宋" w:hAnsi="Times New Roman"/>
                <w:sz w:val="28"/>
                <w:szCs w:val="28"/>
              </w:rPr>
              <w:t>：</w:t>
            </w:r>
            <w:r w:rsidRPr="00B4602E">
              <w:rPr>
                <w:rFonts w:ascii="Times New Roman" w:eastAsia="仿宋" w:hAnsi="Times New Roman"/>
                <w:sz w:val="28"/>
                <w:szCs w:val="28"/>
              </w:rPr>
              <w:t xml:space="preserve"> </w:t>
            </w:r>
            <w:r w:rsidRPr="00B4602E">
              <w:rPr>
                <w:rFonts w:ascii="Times New Roman" w:eastAsia="仿宋" w:hAnsi="Times New Roman"/>
                <w:sz w:val="28"/>
                <w:szCs w:val="28"/>
              </w:rPr>
              <w:t>能够针对高分子材料及制品的复杂工程问题，设计解决方案，设计系统和单元。</w:t>
            </w:r>
          </w:p>
        </w:tc>
        <w:tc>
          <w:tcPr>
            <w:tcW w:w="566" w:type="dxa"/>
            <w:vAlign w:val="center"/>
          </w:tcPr>
          <w:p w14:paraId="2B1390B8"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p>
        </w:tc>
        <w:tc>
          <w:tcPr>
            <w:tcW w:w="566" w:type="dxa"/>
            <w:vAlign w:val="center"/>
          </w:tcPr>
          <w:p w14:paraId="28A3B74A" w14:textId="3358F3B0"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0.8</w:t>
            </w:r>
          </w:p>
        </w:tc>
        <w:tc>
          <w:tcPr>
            <w:tcW w:w="566" w:type="dxa"/>
            <w:vAlign w:val="center"/>
          </w:tcPr>
          <w:p w14:paraId="2BBB608F" w14:textId="76897516"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0.2</w:t>
            </w:r>
          </w:p>
        </w:tc>
        <w:tc>
          <w:tcPr>
            <w:tcW w:w="566" w:type="dxa"/>
            <w:vAlign w:val="center"/>
          </w:tcPr>
          <w:p w14:paraId="4E741D26" w14:textId="404ADAF3" w:rsidR="00C7088C" w:rsidRPr="00B4602E" w:rsidRDefault="00C7088C" w:rsidP="00B4602E">
            <w:pPr>
              <w:spacing w:line="360" w:lineRule="auto"/>
              <w:jc w:val="center"/>
              <w:rPr>
                <w:rFonts w:ascii="Times New Roman" w:eastAsia="仿宋" w:hAnsi="Times New Roman"/>
                <w:sz w:val="28"/>
                <w:szCs w:val="28"/>
              </w:rPr>
            </w:pPr>
          </w:p>
        </w:tc>
      </w:tr>
      <w:tr w:rsidR="00C7088C" w:rsidRPr="00B4602E" w14:paraId="16CD4C06" w14:textId="77777777" w:rsidTr="000543E1">
        <w:trPr>
          <w:trHeight w:val="658"/>
        </w:trPr>
        <w:tc>
          <w:tcPr>
            <w:tcW w:w="1658" w:type="dxa"/>
            <w:vAlign w:val="center"/>
          </w:tcPr>
          <w:p w14:paraId="65E91825"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4.</w:t>
            </w:r>
          </w:p>
          <w:p w14:paraId="0CB155C2" w14:textId="2EFBBF45"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研究</w:t>
            </w:r>
          </w:p>
        </w:tc>
        <w:tc>
          <w:tcPr>
            <w:tcW w:w="5009" w:type="dxa"/>
            <w:vAlign w:val="center"/>
          </w:tcPr>
          <w:p w14:paraId="0A339A38" w14:textId="4B0A4187" w:rsidR="00C7088C" w:rsidRPr="00B4602E" w:rsidRDefault="007741E3"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4.4</w:t>
            </w:r>
            <w:r w:rsidRPr="00B4602E">
              <w:rPr>
                <w:rFonts w:ascii="Times New Roman" w:eastAsia="仿宋" w:hAnsi="Times New Roman"/>
                <w:sz w:val="28"/>
                <w:szCs w:val="28"/>
              </w:rPr>
              <w:t>：能够基于自然科学和高分子材料科学相关原理，针对高分子材料领域的复杂工程问题，分析和解释实验数据，并在信息综合的基础上得到合理有效的结论。</w:t>
            </w:r>
          </w:p>
        </w:tc>
        <w:tc>
          <w:tcPr>
            <w:tcW w:w="566" w:type="dxa"/>
            <w:vAlign w:val="center"/>
          </w:tcPr>
          <w:p w14:paraId="78B0064B"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p>
        </w:tc>
        <w:tc>
          <w:tcPr>
            <w:tcW w:w="566" w:type="dxa"/>
            <w:vAlign w:val="center"/>
          </w:tcPr>
          <w:p w14:paraId="13EE750B" w14:textId="77777777" w:rsidR="00C7088C" w:rsidRPr="00B4602E" w:rsidRDefault="00C7088C" w:rsidP="00B4602E">
            <w:pPr>
              <w:spacing w:line="360" w:lineRule="auto"/>
              <w:jc w:val="center"/>
              <w:rPr>
                <w:rFonts w:ascii="Times New Roman" w:eastAsia="仿宋" w:hAnsi="Times New Roman"/>
                <w:sz w:val="28"/>
                <w:szCs w:val="28"/>
              </w:rPr>
            </w:pPr>
          </w:p>
        </w:tc>
        <w:tc>
          <w:tcPr>
            <w:tcW w:w="566" w:type="dxa"/>
            <w:vAlign w:val="center"/>
          </w:tcPr>
          <w:p w14:paraId="3E0CDBF9" w14:textId="125DB825"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0.7</w:t>
            </w:r>
          </w:p>
        </w:tc>
        <w:tc>
          <w:tcPr>
            <w:tcW w:w="566" w:type="dxa"/>
            <w:vAlign w:val="center"/>
          </w:tcPr>
          <w:p w14:paraId="0E5FA30C" w14:textId="306E0D54"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0.3</w:t>
            </w:r>
          </w:p>
        </w:tc>
      </w:tr>
      <w:tr w:rsidR="00C7088C" w:rsidRPr="00B4602E" w14:paraId="71C83DDA" w14:textId="77777777" w:rsidTr="000543E1">
        <w:trPr>
          <w:trHeight w:val="658"/>
        </w:trPr>
        <w:tc>
          <w:tcPr>
            <w:tcW w:w="1658" w:type="dxa"/>
            <w:vAlign w:val="center"/>
          </w:tcPr>
          <w:p w14:paraId="53FD23E1"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5.</w:t>
            </w:r>
          </w:p>
          <w:p w14:paraId="5ADEFF9A" w14:textId="599ABFDD"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使用现代工具</w:t>
            </w:r>
          </w:p>
        </w:tc>
        <w:tc>
          <w:tcPr>
            <w:tcW w:w="5009" w:type="dxa"/>
            <w:vAlign w:val="center"/>
          </w:tcPr>
          <w:p w14:paraId="38009C66" w14:textId="7811EBE8" w:rsidR="00C7088C" w:rsidRPr="00B4602E" w:rsidRDefault="007741E3"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5.3</w:t>
            </w:r>
            <w:r w:rsidRPr="00B4602E">
              <w:rPr>
                <w:rFonts w:ascii="Times New Roman" w:eastAsia="仿宋" w:hAnsi="Times New Roman"/>
                <w:sz w:val="28"/>
                <w:szCs w:val="28"/>
              </w:rPr>
              <w:t>：能够选用或开发现代工具，对高分子材料及其制品的结构与性能等方面的复杂工程问题进行模拟与预测，并能够理解其局限性。</w:t>
            </w:r>
          </w:p>
        </w:tc>
        <w:tc>
          <w:tcPr>
            <w:tcW w:w="566" w:type="dxa"/>
            <w:vAlign w:val="center"/>
          </w:tcPr>
          <w:p w14:paraId="0A7CCCA6"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p>
        </w:tc>
        <w:tc>
          <w:tcPr>
            <w:tcW w:w="566" w:type="dxa"/>
            <w:vAlign w:val="center"/>
          </w:tcPr>
          <w:p w14:paraId="70C3BCBE" w14:textId="0902179A"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0.4</w:t>
            </w:r>
          </w:p>
        </w:tc>
        <w:tc>
          <w:tcPr>
            <w:tcW w:w="566" w:type="dxa"/>
            <w:vAlign w:val="center"/>
          </w:tcPr>
          <w:p w14:paraId="202CA6F5" w14:textId="30501862"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0.6</w:t>
            </w:r>
          </w:p>
        </w:tc>
        <w:tc>
          <w:tcPr>
            <w:tcW w:w="566" w:type="dxa"/>
            <w:vAlign w:val="center"/>
          </w:tcPr>
          <w:p w14:paraId="6C0DC810" w14:textId="77777777" w:rsidR="00C7088C" w:rsidRPr="00B4602E" w:rsidRDefault="00C7088C" w:rsidP="00B4602E">
            <w:pPr>
              <w:spacing w:line="360" w:lineRule="auto"/>
              <w:jc w:val="center"/>
              <w:rPr>
                <w:rFonts w:ascii="Times New Roman" w:eastAsia="仿宋" w:hAnsi="Times New Roman"/>
                <w:sz w:val="28"/>
                <w:szCs w:val="28"/>
              </w:rPr>
            </w:pPr>
          </w:p>
        </w:tc>
      </w:tr>
      <w:tr w:rsidR="00C7088C" w:rsidRPr="00B4602E" w14:paraId="76D26FF4" w14:textId="77777777" w:rsidTr="000543E1">
        <w:trPr>
          <w:trHeight w:val="658"/>
        </w:trPr>
        <w:tc>
          <w:tcPr>
            <w:tcW w:w="1658" w:type="dxa"/>
            <w:vAlign w:val="center"/>
          </w:tcPr>
          <w:p w14:paraId="2FA74365"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9.</w:t>
            </w:r>
          </w:p>
          <w:p w14:paraId="138CBFD4" w14:textId="7EA3E3E7" w:rsidR="00C7088C" w:rsidRPr="00B4602E" w:rsidRDefault="00C7088C"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个人和团队</w:t>
            </w:r>
          </w:p>
        </w:tc>
        <w:tc>
          <w:tcPr>
            <w:tcW w:w="5009" w:type="dxa"/>
            <w:vAlign w:val="center"/>
          </w:tcPr>
          <w:p w14:paraId="19A7E755" w14:textId="43BEE439" w:rsidR="00C7088C" w:rsidRPr="00B4602E" w:rsidRDefault="007741E3" w:rsidP="00B4602E">
            <w:pPr>
              <w:autoSpaceDE w:val="0"/>
              <w:autoSpaceDN w:val="0"/>
              <w:adjustRightInd w:val="0"/>
              <w:spacing w:line="360" w:lineRule="auto"/>
              <w:rPr>
                <w:rFonts w:ascii="Times New Roman" w:eastAsia="仿宋" w:hAnsi="Times New Roman"/>
                <w:sz w:val="28"/>
                <w:szCs w:val="28"/>
              </w:rPr>
            </w:pPr>
            <w:r w:rsidRPr="00B4602E">
              <w:rPr>
                <w:rFonts w:ascii="Times New Roman" w:eastAsia="仿宋" w:hAnsi="Times New Roman"/>
                <w:sz w:val="28"/>
                <w:szCs w:val="28"/>
              </w:rPr>
              <w:t>毕业要求</w:t>
            </w:r>
            <w:r w:rsidRPr="00B4602E">
              <w:rPr>
                <w:rFonts w:ascii="Times New Roman" w:eastAsia="仿宋" w:hAnsi="Times New Roman"/>
                <w:sz w:val="28"/>
                <w:szCs w:val="28"/>
              </w:rPr>
              <w:t>9.3</w:t>
            </w:r>
            <w:r w:rsidRPr="00B4602E">
              <w:rPr>
                <w:rFonts w:ascii="Times New Roman" w:eastAsia="仿宋" w:hAnsi="Times New Roman"/>
                <w:sz w:val="28"/>
                <w:szCs w:val="28"/>
              </w:rPr>
              <w:t>：能够在工程实践中，组织、协调和指挥团队开展工作，解决高分子材料与工程领域复杂工程问题。</w:t>
            </w:r>
          </w:p>
        </w:tc>
        <w:tc>
          <w:tcPr>
            <w:tcW w:w="566" w:type="dxa"/>
            <w:vAlign w:val="center"/>
          </w:tcPr>
          <w:p w14:paraId="59626E03" w14:textId="77777777" w:rsidR="00C7088C" w:rsidRPr="00B4602E" w:rsidRDefault="00C7088C" w:rsidP="00B4602E">
            <w:pPr>
              <w:autoSpaceDE w:val="0"/>
              <w:autoSpaceDN w:val="0"/>
              <w:adjustRightInd w:val="0"/>
              <w:spacing w:line="360" w:lineRule="auto"/>
              <w:rPr>
                <w:rFonts w:ascii="Times New Roman" w:eastAsia="仿宋" w:hAnsi="Times New Roman"/>
                <w:sz w:val="28"/>
                <w:szCs w:val="28"/>
              </w:rPr>
            </w:pPr>
          </w:p>
        </w:tc>
        <w:tc>
          <w:tcPr>
            <w:tcW w:w="566" w:type="dxa"/>
            <w:vAlign w:val="center"/>
          </w:tcPr>
          <w:p w14:paraId="30234388" w14:textId="77777777" w:rsidR="00C7088C" w:rsidRPr="00B4602E" w:rsidRDefault="00C7088C" w:rsidP="00B4602E">
            <w:pPr>
              <w:spacing w:line="360" w:lineRule="auto"/>
              <w:jc w:val="center"/>
              <w:rPr>
                <w:rFonts w:ascii="Times New Roman" w:eastAsia="仿宋" w:hAnsi="Times New Roman"/>
                <w:sz w:val="28"/>
                <w:szCs w:val="28"/>
              </w:rPr>
            </w:pPr>
          </w:p>
        </w:tc>
        <w:tc>
          <w:tcPr>
            <w:tcW w:w="566" w:type="dxa"/>
            <w:vAlign w:val="center"/>
          </w:tcPr>
          <w:p w14:paraId="53E27519" w14:textId="77777777" w:rsidR="00C7088C" w:rsidRPr="00B4602E" w:rsidRDefault="00C7088C" w:rsidP="00B4602E">
            <w:pPr>
              <w:spacing w:line="360" w:lineRule="auto"/>
              <w:jc w:val="center"/>
              <w:rPr>
                <w:rFonts w:ascii="Times New Roman" w:eastAsia="仿宋" w:hAnsi="Times New Roman"/>
                <w:sz w:val="28"/>
                <w:szCs w:val="28"/>
              </w:rPr>
            </w:pPr>
          </w:p>
        </w:tc>
        <w:tc>
          <w:tcPr>
            <w:tcW w:w="566" w:type="dxa"/>
            <w:vAlign w:val="center"/>
          </w:tcPr>
          <w:p w14:paraId="31B31EDE" w14:textId="0BC42C3D" w:rsidR="00C7088C" w:rsidRPr="00B4602E" w:rsidRDefault="00C7088C"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1</w:t>
            </w:r>
          </w:p>
        </w:tc>
      </w:tr>
    </w:tbl>
    <w:p w14:paraId="4EC9367A" w14:textId="77777777" w:rsidR="00537498" w:rsidRPr="00B4602E" w:rsidRDefault="00537498" w:rsidP="00B4602E">
      <w:pPr>
        <w:numPr>
          <w:ilvl w:val="0"/>
          <w:numId w:val="4"/>
        </w:numPr>
        <w:spacing w:beforeLines="100" w:before="312" w:line="360" w:lineRule="auto"/>
        <w:rPr>
          <w:rFonts w:ascii="Times New Roman" w:eastAsia="仿宋" w:hAnsi="Times New Roman"/>
          <w:b/>
          <w:sz w:val="32"/>
          <w:szCs w:val="32"/>
        </w:rPr>
      </w:pPr>
      <w:r w:rsidRPr="00B4602E">
        <w:rPr>
          <w:rFonts w:ascii="Times New Roman" w:eastAsia="仿宋" w:hAnsi="Times New Roman"/>
          <w:b/>
          <w:sz w:val="32"/>
          <w:szCs w:val="32"/>
        </w:rPr>
        <w:t>课程教学内容</w:t>
      </w:r>
    </w:p>
    <w:p w14:paraId="1571CB11" w14:textId="77777777" w:rsidR="00CC5409" w:rsidRPr="00B4602E" w:rsidRDefault="00CC5409" w:rsidP="00B4602E">
      <w:pPr>
        <w:numPr>
          <w:ilvl w:val="0"/>
          <w:numId w:val="7"/>
        </w:numPr>
        <w:spacing w:beforeLines="50" w:before="156" w:line="360" w:lineRule="auto"/>
        <w:ind w:left="839" w:hanging="839"/>
        <w:jc w:val="center"/>
        <w:rPr>
          <w:rFonts w:ascii="Times New Roman" w:eastAsia="仿宋" w:hAnsi="Times New Roman"/>
          <w:b/>
          <w:sz w:val="24"/>
        </w:rPr>
      </w:pPr>
      <w:bookmarkStart w:id="0" w:name="OLE_LINK1"/>
      <w:bookmarkStart w:id="1" w:name="OLE_LINK2"/>
      <w:r w:rsidRPr="00B4602E">
        <w:rPr>
          <w:rFonts w:ascii="Times New Roman" w:eastAsia="仿宋" w:hAnsi="Times New Roman"/>
          <w:b/>
          <w:sz w:val="24"/>
        </w:rPr>
        <w:t>绪论</w:t>
      </w:r>
      <w:r w:rsidRPr="00B4602E">
        <w:rPr>
          <w:rFonts w:ascii="Times New Roman" w:eastAsia="仿宋" w:hAnsi="Times New Roman"/>
          <w:b/>
          <w:sz w:val="24"/>
        </w:rPr>
        <w:t xml:space="preserve"> </w:t>
      </w:r>
      <w:r w:rsidRPr="00B4602E">
        <w:rPr>
          <w:rFonts w:ascii="Times New Roman" w:eastAsia="仿宋" w:hAnsi="Times New Roman"/>
          <w:b/>
          <w:sz w:val="24"/>
        </w:rPr>
        <w:t>（</w:t>
      </w:r>
      <w:r w:rsidRPr="00B4602E">
        <w:rPr>
          <w:rFonts w:ascii="Times New Roman" w:eastAsia="仿宋" w:hAnsi="Times New Roman"/>
          <w:b/>
          <w:sz w:val="24"/>
        </w:rPr>
        <w:t>2</w:t>
      </w:r>
      <w:r w:rsidRPr="00B4602E">
        <w:rPr>
          <w:rFonts w:ascii="Times New Roman" w:eastAsia="仿宋" w:hAnsi="Times New Roman"/>
          <w:b/>
          <w:sz w:val="24"/>
        </w:rPr>
        <w:t>学时）</w:t>
      </w:r>
      <w:bookmarkEnd w:id="0"/>
      <w:bookmarkEnd w:id="1"/>
    </w:p>
    <w:p w14:paraId="498812E2" w14:textId="77777777" w:rsidR="00CC5409" w:rsidRP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sz w:val="24"/>
        </w:rPr>
        <w:t>简要介绍《高分子材料与工程专业实验》课程在本专业学习中的重要地位，专业实验的实验教学体系和基本内容。使学生对本课程的学习内容和学习方法建立整体概念。同时，着重强调实验中涉及的安全问题和注意事项，使学生提高安全意识。最后，对进行交叉实验的项目进行学生分组，便于实验课程有条不紊的进行。</w:t>
      </w:r>
    </w:p>
    <w:p w14:paraId="04493B6D" w14:textId="59398C9E" w:rsidR="00CC5409" w:rsidRPr="00B4602E" w:rsidRDefault="00CC5409" w:rsidP="00B4602E">
      <w:pPr>
        <w:spacing w:line="360" w:lineRule="auto"/>
        <w:ind w:firstLineChars="300" w:firstLine="720"/>
        <w:rPr>
          <w:rFonts w:ascii="Times New Roman" w:eastAsia="仿宋" w:hAnsi="Times New Roman"/>
          <w:sz w:val="24"/>
        </w:rPr>
      </w:pPr>
      <w:r w:rsidRPr="00B4602E">
        <w:rPr>
          <w:rFonts w:ascii="Times New Roman" w:eastAsia="仿宋" w:hAnsi="Times New Roman"/>
          <w:sz w:val="24"/>
        </w:rPr>
        <w:t>重点：专业实验的重要性及学习方法</w:t>
      </w:r>
    </w:p>
    <w:p w14:paraId="0879777A" w14:textId="77777777" w:rsidR="00CC5409" w:rsidRPr="00B4602E" w:rsidRDefault="00CC5409" w:rsidP="00B4602E">
      <w:pPr>
        <w:spacing w:line="360" w:lineRule="auto"/>
        <w:ind w:firstLineChars="600" w:firstLine="1440"/>
        <w:rPr>
          <w:rFonts w:ascii="Times New Roman" w:eastAsia="仿宋" w:hAnsi="Times New Roman"/>
          <w:sz w:val="24"/>
        </w:rPr>
      </w:pPr>
      <w:r w:rsidRPr="00B4602E">
        <w:rPr>
          <w:rFonts w:ascii="Times New Roman" w:eastAsia="仿宋" w:hAnsi="Times New Roman"/>
          <w:sz w:val="24"/>
        </w:rPr>
        <w:lastRenderedPageBreak/>
        <w:t>专业实验的实验教学体系和基本内容</w:t>
      </w:r>
    </w:p>
    <w:p w14:paraId="36E9439C" w14:textId="77777777" w:rsidR="00CC5409" w:rsidRPr="00B4602E" w:rsidRDefault="00CC5409" w:rsidP="00B4602E">
      <w:pPr>
        <w:spacing w:line="360" w:lineRule="auto"/>
        <w:ind w:firstLineChars="600" w:firstLine="1440"/>
        <w:rPr>
          <w:rFonts w:ascii="Times New Roman" w:eastAsia="仿宋" w:hAnsi="Times New Roman"/>
          <w:sz w:val="24"/>
        </w:rPr>
      </w:pPr>
      <w:r w:rsidRPr="00B4602E">
        <w:rPr>
          <w:rFonts w:ascii="Times New Roman" w:eastAsia="仿宋" w:hAnsi="Times New Roman"/>
          <w:sz w:val="24"/>
        </w:rPr>
        <w:t>涉及的安全问题和注意事项</w:t>
      </w:r>
    </w:p>
    <w:p w14:paraId="27A1EA5A" w14:textId="77777777" w:rsidR="00CC5409" w:rsidRPr="00B4602E" w:rsidRDefault="00CC5409" w:rsidP="00B4602E">
      <w:pPr>
        <w:numPr>
          <w:ilvl w:val="0"/>
          <w:numId w:val="7"/>
        </w:numPr>
        <w:spacing w:beforeLines="50" w:before="156" w:line="360" w:lineRule="auto"/>
        <w:ind w:left="839" w:hanging="839"/>
        <w:jc w:val="center"/>
        <w:rPr>
          <w:rFonts w:ascii="Times New Roman" w:eastAsia="仿宋" w:hAnsi="Times New Roman"/>
          <w:b/>
          <w:sz w:val="24"/>
        </w:rPr>
      </w:pPr>
      <w:r w:rsidRPr="00B4602E">
        <w:rPr>
          <w:rFonts w:ascii="Times New Roman" w:eastAsia="仿宋" w:hAnsi="Times New Roman"/>
          <w:b/>
          <w:sz w:val="24"/>
        </w:rPr>
        <w:t>高分子材料制备工程实验</w:t>
      </w:r>
      <w:r w:rsidRPr="00B4602E">
        <w:rPr>
          <w:rFonts w:ascii="Times New Roman" w:eastAsia="仿宋" w:hAnsi="Times New Roman"/>
          <w:b/>
          <w:sz w:val="24"/>
        </w:rPr>
        <w:t xml:space="preserve"> </w:t>
      </w:r>
      <w:r w:rsidRPr="00B4602E">
        <w:rPr>
          <w:rFonts w:ascii="Times New Roman" w:eastAsia="仿宋" w:hAnsi="Times New Roman"/>
          <w:b/>
          <w:sz w:val="24"/>
        </w:rPr>
        <w:t>（</w:t>
      </w:r>
      <w:r w:rsidRPr="00B4602E">
        <w:rPr>
          <w:rFonts w:ascii="Times New Roman" w:eastAsia="仿宋" w:hAnsi="Times New Roman"/>
          <w:b/>
          <w:sz w:val="24"/>
        </w:rPr>
        <w:t>60</w:t>
      </w:r>
      <w:r w:rsidRPr="00B4602E">
        <w:rPr>
          <w:rFonts w:ascii="Times New Roman" w:eastAsia="仿宋" w:hAnsi="Times New Roman"/>
          <w:b/>
          <w:sz w:val="24"/>
        </w:rPr>
        <w:t>学时）</w:t>
      </w:r>
    </w:p>
    <w:p w14:paraId="09A84043" w14:textId="77777777" w:rsidR="00CC5409" w:rsidRP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sz w:val="24"/>
        </w:rPr>
        <w:t>选择几个制备实验项目，从基本原料出发，开展几种典型的高分子材料及制品的制备试验，使学生了解高分子材料的典型制备方法和技术。并结合高分子材料理论课中的主要制备技术分类，涉及高分子材料的主要制备技术如本体聚合，乳液聚合，悬浮聚合，溶液缩聚，热固性复合材料，聚合物改性等知识领域。使学生加深对理论课程的理解，并培养学生高分子材料制备的工程化意识。本章的实验项目均由学生自主操作。</w:t>
      </w:r>
    </w:p>
    <w:p w14:paraId="68EF32F5" w14:textId="77777777" w:rsidR="00B4602E" w:rsidRDefault="00CC5409" w:rsidP="00B4602E">
      <w:pPr>
        <w:pStyle w:val="a9"/>
        <w:numPr>
          <w:ilvl w:val="0"/>
          <w:numId w:val="12"/>
        </w:numPr>
        <w:spacing w:line="360" w:lineRule="auto"/>
        <w:ind w:firstLineChars="0"/>
        <w:rPr>
          <w:rFonts w:ascii="Times New Roman" w:eastAsia="仿宋" w:hAnsi="Times New Roman"/>
          <w:sz w:val="24"/>
        </w:rPr>
      </w:pPr>
      <w:r w:rsidRPr="00B4602E">
        <w:rPr>
          <w:rFonts w:ascii="Times New Roman" w:eastAsia="仿宋" w:hAnsi="Times New Roman"/>
          <w:sz w:val="24"/>
        </w:rPr>
        <w:t>甲基丙烯酸甲酯的本体聚合及有机玻璃的制备（</w:t>
      </w:r>
      <w:r w:rsidRPr="00B4602E">
        <w:rPr>
          <w:rFonts w:ascii="Times New Roman" w:eastAsia="仿宋" w:hAnsi="Times New Roman"/>
          <w:sz w:val="24"/>
        </w:rPr>
        <w:t>15</w:t>
      </w:r>
      <w:r w:rsidRPr="00B4602E">
        <w:rPr>
          <w:rFonts w:ascii="Times New Roman" w:eastAsia="仿宋" w:hAnsi="Times New Roman"/>
          <w:sz w:val="24"/>
        </w:rPr>
        <w:t>学时）</w:t>
      </w:r>
    </w:p>
    <w:p w14:paraId="39F00E83"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b/>
          <w:bCs/>
          <w:sz w:val="24"/>
        </w:rPr>
        <w:t>重点：</w:t>
      </w:r>
      <w:r w:rsidRPr="00B4602E">
        <w:rPr>
          <w:rFonts w:ascii="Times New Roman" w:eastAsia="仿宋" w:hAnsi="Times New Roman"/>
          <w:sz w:val="24"/>
        </w:rPr>
        <w:t>MMA</w:t>
      </w:r>
      <w:r w:rsidRPr="00B4602E">
        <w:rPr>
          <w:rFonts w:ascii="Times New Roman" w:eastAsia="仿宋" w:hAnsi="Times New Roman"/>
          <w:sz w:val="24"/>
        </w:rPr>
        <w:t>自由基聚合反应的操作原理和方法</w:t>
      </w:r>
    </w:p>
    <w:p w14:paraId="4ADD2B56"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甲基丙烯酸甲酯</w:t>
      </w:r>
      <w:r w:rsidRPr="00B4602E">
        <w:rPr>
          <w:rFonts w:ascii="Times New Roman" w:eastAsia="仿宋" w:hAnsi="Times New Roman"/>
          <w:sz w:val="24"/>
        </w:rPr>
        <w:t>(MMA)</w:t>
      </w:r>
      <w:proofErr w:type="gramStart"/>
      <w:r w:rsidRPr="00B4602E">
        <w:rPr>
          <w:rFonts w:ascii="Times New Roman" w:eastAsia="仿宋" w:hAnsi="Times New Roman"/>
          <w:sz w:val="24"/>
        </w:rPr>
        <w:t>本体聚合预聚体</w:t>
      </w:r>
      <w:proofErr w:type="gramEnd"/>
      <w:r w:rsidRPr="00B4602E">
        <w:rPr>
          <w:rFonts w:ascii="Times New Roman" w:eastAsia="仿宋" w:hAnsi="Times New Roman"/>
          <w:sz w:val="24"/>
        </w:rPr>
        <w:t>的制备</w:t>
      </w:r>
    </w:p>
    <w:p w14:paraId="596E7ADF"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PMMA</w:t>
      </w:r>
      <w:proofErr w:type="gramStart"/>
      <w:r w:rsidRPr="00B4602E">
        <w:rPr>
          <w:rFonts w:ascii="Times New Roman" w:eastAsia="仿宋" w:hAnsi="Times New Roman"/>
          <w:sz w:val="24"/>
        </w:rPr>
        <w:t>的预聚体</w:t>
      </w:r>
      <w:proofErr w:type="gramEnd"/>
      <w:r w:rsidRPr="00B4602E">
        <w:rPr>
          <w:rFonts w:ascii="Times New Roman" w:eastAsia="仿宋" w:hAnsi="Times New Roman"/>
          <w:sz w:val="24"/>
        </w:rPr>
        <w:t>测试</w:t>
      </w:r>
    </w:p>
    <w:p w14:paraId="6F2C4F64"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PMMA</w:t>
      </w:r>
      <w:proofErr w:type="gramStart"/>
      <w:r w:rsidRPr="00B4602E">
        <w:rPr>
          <w:rFonts w:ascii="Times New Roman" w:eastAsia="仿宋" w:hAnsi="Times New Roman"/>
          <w:sz w:val="24"/>
        </w:rPr>
        <w:t>预聚体</w:t>
      </w:r>
      <w:proofErr w:type="gramEnd"/>
      <w:r w:rsidRPr="00B4602E">
        <w:rPr>
          <w:rFonts w:ascii="Times New Roman" w:eastAsia="仿宋" w:hAnsi="Times New Roman"/>
          <w:sz w:val="24"/>
        </w:rPr>
        <w:t>的浇铸聚合</w:t>
      </w:r>
    </w:p>
    <w:p w14:paraId="4DBADC8F" w14:textId="29D518FC"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有机玻璃的性能测试</w:t>
      </w:r>
    </w:p>
    <w:p w14:paraId="3847F9BE" w14:textId="77777777" w:rsidR="00B4602E" w:rsidRDefault="00CC5409" w:rsidP="00B4602E">
      <w:pPr>
        <w:pStyle w:val="a9"/>
        <w:numPr>
          <w:ilvl w:val="0"/>
          <w:numId w:val="12"/>
        </w:numPr>
        <w:spacing w:line="360" w:lineRule="auto"/>
        <w:ind w:firstLineChars="0"/>
        <w:rPr>
          <w:rFonts w:ascii="Times New Roman" w:eastAsia="仿宋" w:hAnsi="Times New Roman"/>
          <w:sz w:val="24"/>
        </w:rPr>
      </w:pPr>
      <w:r w:rsidRPr="00B4602E">
        <w:rPr>
          <w:rFonts w:ascii="Times New Roman" w:eastAsia="仿宋" w:hAnsi="Times New Roman"/>
          <w:sz w:val="24"/>
        </w:rPr>
        <w:t>苯乙烯和二乙烯苯的悬浮聚合及离子交换树脂的制备（</w:t>
      </w:r>
      <w:r w:rsidRPr="00B4602E">
        <w:rPr>
          <w:rFonts w:ascii="Times New Roman" w:eastAsia="仿宋" w:hAnsi="Times New Roman"/>
          <w:sz w:val="24"/>
        </w:rPr>
        <w:t>15</w:t>
      </w:r>
      <w:r w:rsidRPr="00B4602E">
        <w:rPr>
          <w:rFonts w:ascii="Times New Roman" w:eastAsia="仿宋" w:hAnsi="Times New Roman"/>
          <w:sz w:val="24"/>
        </w:rPr>
        <w:t>学时）</w:t>
      </w:r>
    </w:p>
    <w:p w14:paraId="2EEDA95D"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b/>
          <w:bCs/>
          <w:sz w:val="24"/>
        </w:rPr>
        <w:t>重点：</w:t>
      </w:r>
      <w:r w:rsidRPr="00B4602E">
        <w:rPr>
          <w:rFonts w:ascii="Times New Roman" w:eastAsia="仿宋" w:hAnsi="Times New Roman"/>
          <w:sz w:val="24"/>
        </w:rPr>
        <w:t>苯乙烯和二乙烯苯的悬浮聚合，包括悬浮聚合的基本原理和方法</w:t>
      </w:r>
    </w:p>
    <w:p w14:paraId="23654E60"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磺酸型阳离子交换树脂的制备方法和操作步骤</w:t>
      </w:r>
    </w:p>
    <w:p w14:paraId="7AAF4F5A" w14:textId="53EC1819"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磺酸型阳离子交换树脂的性能实验，包括树脂含水量和交换当量</w:t>
      </w:r>
    </w:p>
    <w:p w14:paraId="343B9E9D" w14:textId="77777777" w:rsidR="00B4602E" w:rsidRDefault="00CC5409" w:rsidP="00B4602E">
      <w:pPr>
        <w:pStyle w:val="a9"/>
        <w:numPr>
          <w:ilvl w:val="0"/>
          <w:numId w:val="12"/>
        </w:numPr>
        <w:spacing w:line="360" w:lineRule="auto"/>
        <w:ind w:firstLineChars="0"/>
        <w:rPr>
          <w:rFonts w:ascii="Times New Roman" w:eastAsia="仿宋" w:hAnsi="Times New Roman"/>
          <w:sz w:val="24"/>
        </w:rPr>
      </w:pPr>
      <w:r w:rsidRPr="00B4602E">
        <w:rPr>
          <w:rFonts w:ascii="Times New Roman" w:eastAsia="仿宋" w:hAnsi="Times New Roman"/>
          <w:sz w:val="24"/>
        </w:rPr>
        <w:t>苯</w:t>
      </w:r>
      <w:r w:rsidRPr="00B4602E">
        <w:rPr>
          <w:rFonts w:ascii="Times New Roman" w:eastAsia="仿宋" w:hAnsi="Times New Roman"/>
          <w:sz w:val="24"/>
        </w:rPr>
        <w:t>-</w:t>
      </w:r>
      <w:r w:rsidRPr="00B4602E">
        <w:rPr>
          <w:rFonts w:ascii="Times New Roman" w:eastAsia="仿宋" w:hAnsi="Times New Roman"/>
          <w:sz w:val="24"/>
        </w:rPr>
        <w:t>丙乳液的合成及乳胶漆型涂料的制备（</w:t>
      </w:r>
      <w:r w:rsidRPr="00B4602E">
        <w:rPr>
          <w:rFonts w:ascii="Times New Roman" w:eastAsia="仿宋" w:hAnsi="Times New Roman"/>
          <w:sz w:val="24"/>
        </w:rPr>
        <w:t>15</w:t>
      </w:r>
      <w:r w:rsidRPr="00B4602E">
        <w:rPr>
          <w:rFonts w:ascii="Times New Roman" w:eastAsia="仿宋" w:hAnsi="Times New Roman"/>
          <w:sz w:val="24"/>
        </w:rPr>
        <w:t>学时）</w:t>
      </w:r>
    </w:p>
    <w:p w14:paraId="0348D4DC"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b/>
          <w:bCs/>
          <w:sz w:val="24"/>
        </w:rPr>
        <w:t>重点：</w:t>
      </w:r>
      <w:r w:rsidRPr="00B4602E">
        <w:rPr>
          <w:rFonts w:ascii="Times New Roman" w:eastAsia="仿宋" w:hAnsi="Times New Roman"/>
          <w:sz w:val="24"/>
        </w:rPr>
        <w:t>苯</w:t>
      </w:r>
      <w:r w:rsidRPr="00B4602E">
        <w:rPr>
          <w:rFonts w:ascii="Times New Roman" w:eastAsia="仿宋" w:hAnsi="Times New Roman"/>
          <w:sz w:val="24"/>
        </w:rPr>
        <w:t>-</w:t>
      </w:r>
      <w:r w:rsidRPr="00B4602E">
        <w:rPr>
          <w:rFonts w:ascii="Times New Roman" w:eastAsia="仿宋" w:hAnsi="Times New Roman"/>
          <w:sz w:val="24"/>
        </w:rPr>
        <w:t>丙乳液的合成原理和方法</w:t>
      </w:r>
    </w:p>
    <w:p w14:paraId="5BAE2B47"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苯</w:t>
      </w:r>
      <w:r w:rsidRPr="00B4602E">
        <w:rPr>
          <w:rFonts w:ascii="Times New Roman" w:eastAsia="仿宋" w:hAnsi="Times New Roman"/>
          <w:sz w:val="24"/>
        </w:rPr>
        <w:t>-</w:t>
      </w:r>
      <w:r w:rsidRPr="00B4602E">
        <w:rPr>
          <w:rFonts w:ascii="Times New Roman" w:eastAsia="仿宋" w:hAnsi="Times New Roman"/>
          <w:sz w:val="24"/>
        </w:rPr>
        <w:t>丙乳液性能表征方法和测试步骤</w:t>
      </w:r>
    </w:p>
    <w:p w14:paraId="073B8BE8" w14:textId="475D2701"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涂料性能指标及测试方法</w:t>
      </w:r>
    </w:p>
    <w:p w14:paraId="44A7D0BE" w14:textId="77777777" w:rsidR="00B4602E" w:rsidRDefault="00CC5409" w:rsidP="00B4602E">
      <w:pPr>
        <w:pStyle w:val="a9"/>
        <w:numPr>
          <w:ilvl w:val="0"/>
          <w:numId w:val="12"/>
        </w:numPr>
        <w:spacing w:line="360" w:lineRule="auto"/>
        <w:ind w:firstLineChars="0"/>
        <w:rPr>
          <w:rFonts w:ascii="Times New Roman" w:eastAsia="仿宋" w:hAnsi="Times New Roman"/>
          <w:sz w:val="24"/>
        </w:rPr>
      </w:pPr>
      <w:r w:rsidRPr="00B4602E">
        <w:rPr>
          <w:rFonts w:ascii="Times New Roman" w:eastAsia="仿宋" w:hAnsi="Times New Roman"/>
          <w:sz w:val="24"/>
        </w:rPr>
        <w:t>不饱和聚酯树脂及玻璃纤维增强复合材料（玻璃钢）的制备（</w:t>
      </w:r>
      <w:r w:rsidRPr="00B4602E">
        <w:rPr>
          <w:rFonts w:ascii="Times New Roman" w:eastAsia="仿宋" w:hAnsi="Times New Roman"/>
          <w:sz w:val="24"/>
        </w:rPr>
        <w:t>15</w:t>
      </w:r>
      <w:r w:rsidRPr="00B4602E">
        <w:rPr>
          <w:rFonts w:ascii="Times New Roman" w:eastAsia="仿宋" w:hAnsi="Times New Roman"/>
          <w:sz w:val="24"/>
        </w:rPr>
        <w:t>学时）</w:t>
      </w:r>
    </w:p>
    <w:p w14:paraId="7BB2D8EC"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b/>
          <w:bCs/>
          <w:sz w:val="24"/>
        </w:rPr>
        <w:t>重点：</w:t>
      </w:r>
      <w:r w:rsidRPr="00B4602E">
        <w:rPr>
          <w:rFonts w:ascii="Times New Roman" w:eastAsia="仿宋" w:hAnsi="Times New Roman"/>
          <w:sz w:val="24"/>
        </w:rPr>
        <w:t>线型不饱和聚酯树脂的合成原理和方法</w:t>
      </w:r>
    </w:p>
    <w:p w14:paraId="08841A1B"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不饱和聚酯树脂的</w:t>
      </w:r>
      <w:proofErr w:type="gramStart"/>
      <w:r w:rsidRPr="00B4602E">
        <w:rPr>
          <w:rFonts w:ascii="Times New Roman" w:eastAsia="仿宋" w:hAnsi="Times New Roman"/>
          <w:sz w:val="24"/>
        </w:rPr>
        <w:t>的</w:t>
      </w:r>
      <w:proofErr w:type="gramEnd"/>
      <w:r w:rsidRPr="00B4602E">
        <w:rPr>
          <w:rFonts w:ascii="Times New Roman" w:eastAsia="仿宋" w:hAnsi="Times New Roman"/>
          <w:sz w:val="24"/>
        </w:rPr>
        <w:t>制备和性能测试</w:t>
      </w:r>
    </w:p>
    <w:p w14:paraId="195E8F33"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不饱和聚酯的固化过程及凝胶现象</w:t>
      </w:r>
    </w:p>
    <w:p w14:paraId="3DAD5FA0"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玻璃纤维增强复合材料的制备原理和影响因素。</w:t>
      </w:r>
    </w:p>
    <w:p w14:paraId="3CBFC0F6" w14:textId="659C7124"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复合材料试样的性能试验方法</w:t>
      </w:r>
    </w:p>
    <w:p w14:paraId="1BF6C1B4" w14:textId="77777777" w:rsidR="00B4602E" w:rsidRDefault="00CC5409" w:rsidP="00B4602E">
      <w:pPr>
        <w:pStyle w:val="a9"/>
        <w:numPr>
          <w:ilvl w:val="0"/>
          <w:numId w:val="12"/>
        </w:numPr>
        <w:spacing w:line="360" w:lineRule="auto"/>
        <w:ind w:firstLineChars="0"/>
        <w:rPr>
          <w:rFonts w:ascii="Times New Roman" w:eastAsia="仿宋" w:hAnsi="Times New Roman"/>
          <w:sz w:val="24"/>
        </w:rPr>
      </w:pPr>
      <w:r w:rsidRPr="00B4602E">
        <w:rPr>
          <w:rFonts w:ascii="Times New Roman" w:eastAsia="仿宋" w:hAnsi="Times New Roman"/>
          <w:sz w:val="24"/>
        </w:rPr>
        <w:lastRenderedPageBreak/>
        <w:t>聚氨酯水乳液的制备（</w:t>
      </w:r>
      <w:r w:rsidRPr="00B4602E">
        <w:rPr>
          <w:rFonts w:ascii="Times New Roman" w:eastAsia="仿宋" w:hAnsi="Times New Roman"/>
          <w:sz w:val="24"/>
        </w:rPr>
        <w:t>12</w:t>
      </w:r>
      <w:r w:rsidRPr="00B4602E">
        <w:rPr>
          <w:rFonts w:ascii="Times New Roman" w:eastAsia="仿宋" w:hAnsi="Times New Roman"/>
          <w:sz w:val="24"/>
        </w:rPr>
        <w:t>学时）</w:t>
      </w:r>
    </w:p>
    <w:p w14:paraId="0482E312"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b/>
          <w:bCs/>
          <w:sz w:val="24"/>
        </w:rPr>
        <w:t>重点：</w:t>
      </w:r>
      <w:r w:rsidRPr="00B4602E">
        <w:rPr>
          <w:rFonts w:ascii="Times New Roman" w:eastAsia="仿宋" w:hAnsi="Times New Roman"/>
          <w:sz w:val="24"/>
        </w:rPr>
        <w:t>聚氨酯水乳液的制备原理和操作方法</w:t>
      </w:r>
    </w:p>
    <w:p w14:paraId="6DA8C44D"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聚氨酯制备过程的控制</w:t>
      </w:r>
    </w:p>
    <w:p w14:paraId="61F47BDC"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聚氨酯成膜工艺操作</w:t>
      </w:r>
    </w:p>
    <w:p w14:paraId="1BF69FD5"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聚氨酯膜的性能测试方法（力学性能，热性能）</w:t>
      </w:r>
    </w:p>
    <w:p w14:paraId="0FA1F805" w14:textId="77D75C23"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聚氨酯膜的结构分析表征（玻璃化转变，微相结构观察）</w:t>
      </w:r>
    </w:p>
    <w:p w14:paraId="5CDC1F46" w14:textId="77777777" w:rsidR="00B4602E" w:rsidRDefault="00CC5409" w:rsidP="00B4602E">
      <w:pPr>
        <w:pStyle w:val="a9"/>
        <w:numPr>
          <w:ilvl w:val="0"/>
          <w:numId w:val="12"/>
        </w:numPr>
        <w:spacing w:line="360" w:lineRule="auto"/>
        <w:ind w:firstLineChars="0"/>
        <w:rPr>
          <w:rFonts w:ascii="Times New Roman" w:eastAsia="仿宋" w:hAnsi="Times New Roman"/>
          <w:sz w:val="24"/>
        </w:rPr>
      </w:pPr>
      <w:r w:rsidRPr="00B4602E">
        <w:rPr>
          <w:rFonts w:ascii="Times New Roman" w:eastAsia="仿宋" w:hAnsi="Times New Roman"/>
          <w:sz w:val="24"/>
        </w:rPr>
        <w:t>聚合物改性材料的制备（</w:t>
      </w:r>
      <w:r w:rsidRPr="00B4602E">
        <w:rPr>
          <w:rFonts w:ascii="Times New Roman" w:eastAsia="仿宋" w:hAnsi="Times New Roman"/>
          <w:sz w:val="24"/>
        </w:rPr>
        <w:t>3</w:t>
      </w:r>
      <w:r w:rsidRPr="00B4602E">
        <w:rPr>
          <w:rFonts w:ascii="Times New Roman" w:eastAsia="仿宋" w:hAnsi="Times New Roman"/>
          <w:sz w:val="24"/>
        </w:rPr>
        <w:t>学时）</w:t>
      </w:r>
    </w:p>
    <w:p w14:paraId="15719707"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b/>
          <w:bCs/>
          <w:sz w:val="24"/>
        </w:rPr>
        <w:t>重点：</w:t>
      </w:r>
      <w:r w:rsidRPr="00B4602E">
        <w:rPr>
          <w:rFonts w:ascii="Times New Roman" w:eastAsia="仿宋" w:hAnsi="Times New Roman"/>
          <w:sz w:val="24"/>
        </w:rPr>
        <w:t>聚乙烯的填充改性的原理和装备</w:t>
      </w:r>
    </w:p>
    <w:p w14:paraId="156B567F"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填料的表面改性方法和步骤</w:t>
      </w:r>
    </w:p>
    <w:p w14:paraId="51C5758C"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改性料的预混合与捏合过程</w:t>
      </w:r>
    </w:p>
    <w:p w14:paraId="79979953"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填充改性</w:t>
      </w:r>
      <w:r w:rsidRPr="00B4602E">
        <w:rPr>
          <w:rFonts w:ascii="Times New Roman" w:eastAsia="仿宋" w:hAnsi="Times New Roman"/>
          <w:sz w:val="24"/>
        </w:rPr>
        <w:t>PE</w:t>
      </w:r>
      <w:r w:rsidRPr="00B4602E">
        <w:rPr>
          <w:rFonts w:ascii="Times New Roman" w:eastAsia="仿宋" w:hAnsi="Times New Roman"/>
          <w:sz w:val="24"/>
        </w:rPr>
        <w:t>粒料双螺杆挤出混炼法制备过程</w:t>
      </w:r>
    </w:p>
    <w:p w14:paraId="328FF161" w14:textId="43283C21"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填充剂含量的测定</w:t>
      </w:r>
    </w:p>
    <w:p w14:paraId="572BEFED" w14:textId="77777777" w:rsidR="00CC5409" w:rsidRPr="00B4602E" w:rsidRDefault="00CC5409" w:rsidP="00B4602E">
      <w:pPr>
        <w:spacing w:line="360" w:lineRule="auto"/>
        <w:ind w:firstLineChars="150" w:firstLine="361"/>
        <w:rPr>
          <w:rFonts w:ascii="Times New Roman" w:eastAsia="仿宋" w:hAnsi="Times New Roman"/>
          <w:b/>
          <w:sz w:val="24"/>
        </w:rPr>
      </w:pPr>
      <w:r w:rsidRPr="00B4602E">
        <w:rPr>
          <w:rFonts w:ascii="Times New Roman" w:eastAsia="仿宋" w:hAnsi="Times New Roman"/>
          <w:b/>
          <w:sz w:val="24"/>
        </w:rPr>
        <w:t>以上实验中，在</w:t>
      </w:r>
      <w:r w:rsidRPr="00B4602E">
        <w:rPr>
          <w:rFonts w:ascii="Times New Roman" w:eastAsia="仿宋" w:hAnsi="Times New Roman"/>
          <w:b/>
          <w:sz w:val="24"/>
        </w:rPr>
        <w:t>2,4</w:t>
      </w:r>
      <w:r w:rsidRPr="00B4602E">
        <w:rPr>
          <w:rFonts w:ascii="Times New Roman" w:eastAsia="仿宋" w:hAnsi="Times New Roman"/>
          <w:b/>
          <w:sz w:val="24"/>
        </w:rPr>
        <w:t>实验项目中每年只选一个。其他实验项目每年开出。共</w:t>
      </w:r>
      <w:r w:rsidRPr="00B4602E">
        <w:rPr>
          <w:rFonts w:ascii="Times New Roman" w:eastAsia="仿宋" w:hAnsi="Times New Roman"/>
          <w:b/>
          <w:sz w:val="24"/>
        </w:rPr>
        <w:t>60</w:t>
      </w:r>
      <w:r w:rsidRPr="00B4602E">
        <w:rPr>
          <w:rFonts w:ascii="Times New Roman" w:eastAsia="仿宋" w:hAnsi="Times New Roman"/>
          <w:b/>
          <w:sz w:val="24"/>
        </w:rPr>
        <w:t>学时。</w:t>
      </w:r>
    </w:p>
    <w:p w14:paraId="5DF1FCCB" w14:textId="77777777" w:rsidR="00CC5409" w:rsidRPr="00B4602E" w:rsidRDefault="00CC5409" w:rsidP="00B4602E">
      <w:pPr>
        <w:numPr>
          <w:ilvl w:val="0"/>
          <w:numId w:val="7"/>
        </w:numPr>
        <w:spacing w:beforeLines="50" w:before="156" w:line="360" w:lineRule="auto"/>
        <w:ind w:left="839" w:hanging="839"/>
        <w:jc w:val="center"/>
        <w:rPr>
          <w:rFonts w:ascii="Times New Roman" w:eastAsia="仿宋" w:hAnsi="Times New Roman"/>
          <w:b/>
          <w:sz w:val="24"/>
        </w:rPr>
      </w:pPr>
      <w:r w:rsidRPr="00B4602E">
        <w:rPr>
          <w:rFonts w:ascii="Times New Roman" w:eastAsia="仿宋" w:hAnsi="Times New Roman"/>
          <w:b/>
          <w:sz w:val="24"/>
        </w:rPr>
        <w:t>高分子材料加工工程实验（</w:t>
      </w:r>
      <w:r w:rsidRPr="00B4602E">
        <w:rPr>
          <w:rFonts w:ascii="Times New Roman" w:eastAsia="仿宋" w:hAnsi="Times New Roman"/>
          <w:b/>
          <w:sz w:val="24"/>
        </w:rPr>
        <w:t>15</w:t>
      </w:r>
      <w:r w:rsidRPr="00B4602E">
        <w:rPr>
          <w:rFonts w:ascii="Times New Roman" w:eastAsia="仿宋" w:hAnsi="Times New Roman"/>
          <w:b/>
          <w:sz w:val="24"/>
        </w:rPr>
        <w:t>学时）</w:t>
      </w:r>
    </w:p>
    <w:p w14:paraId="277BEB96" w14:textId="32245864" w:rsidR="00CC5409" w:rsidRP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sz w:val="24"/>
        </w:rPr>
        <w:t>本章从高分子材料的加工特性入手，涉及高分子材料主要成型方法</w:t>
      </w:r>
      <w:r w:rsidRPr="00B4602E">
        <w:rPr>
          <w:rFonts w:ascii="Times New Roman" w:eastAsia="仿宋" w:hAnsi="Times New Roman"/>
          <w:sz w:val="24"/>
        </w:rPr>
        <w:t>——</w:t>
      </w:r>
      <w:proofErr w:type="gramStart"/>
      <w:r w:rsidRPr="00B4602E">
        <w:rPr>
          <w:rFonts w:ascii="Times New Roman" w:eastAsia="仿宋" w:hAnsi="Times New Roman"/>
          <w:sz w:val="24"/>
        </w:rPr>
        <w:t>口模成型</w:t>
      </w:r>
      <w:proofErr w:type="gramEnd"/>
      <w:r w:rsidRPr="00B4602E">
        <w:rPr>
          <w:rFonts w:ascii="Times New Roman" w:eastAsia="仿宋" w:hAnsi="Times New Roman"/>
          <w:sz w:val="24"/>
        </w:rPr>
        <w:t>，模塑成型，二次成型等经典成型技术，同时，引入近年来发展起来的</w:t>
      </w:r>
      <w:r w:rsidRPr="00B4602E">
        <w:rPr>
          <w:rFonts w:ascii="Times New Roman" w:eastAsia="仿宋" w:hAnsi="Times New Roman"/>
          <w:sz w:val="24"/>
        </w:rPr>
        <w:t>3D</w:t>
      </w:r>
      <w:r w:rsidRPr="00B4602E">
        <w:rPr>
          <w:rFonts w:ascii="Times New Roman" w:eastAsia="仿宋" w:hAnsi="Times New Roman"/>
          <w:sz w:val="24"/>
        </w:rPr>
        <w:t>打印成型技术。使学生熟悉聚合物的各种成型方法和操作技能及应用范围。</w:t>
      </w:r>
    </w:p>
    <w:p w14:paraId="22A644E8"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热固性塑料模压成型（</w:t>
      </w:r>
      <w:r w:rsidRPr="00B4602E">
        <w:rPr>
          <w:rFonts w:ascii="Times New Roman" w:eastAsia="仿宋" w:hAnsi="Times New Roman"/>
          <w:sz w:val="24"/>
        </w:rPr>
        <w:t>3</w:t>
      </w:r>
      <w:r w:rsidRPr="00B4602E">
        <w:rPr>
          <w:rFonts w:ascii="Times New Roman" w:eastAsia="仿宋" w:hAnsi="Times New Roman"/>
          <w:sz w:val="24"/>
        </w:rPr>
        <w:t>学时）</w:t>
      </w:r>
    </w:p>
    <w:p w14:paraId="166839E5" w14:textId="041B33FE" w:rsidR="00CC5409"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重点：模压成型热固性塑料的原理和工艺控制过程</w:t>
      </w:r>
    </w:p>
    <w:p w14:paraId="4E9DB3EF"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标准测试试样的注射成型实验（</w:t>
      </w:r>
      <w:r w:rsidRPr="00B4602E">
        <w:rPr>
          <w:rFonts w:ascii="Times New Roman" w:eastAsia="仿宋" w:hAnsi="Times New Roman"/>
          <w:sz w:val="24"/>
        </w:rPr>
        <w:t>3</w:t>
      </w:r>
      <w:r w:rsidRPr="00B4602E">
        <w:rPr>
          <w:rFonts w:ascii="Times New Roman" w:eastAsia="仿宋" w:hAnsi="Times New Roman"/>
          <w:sz w:val="24"/>
        </w:rPr>
        <w:t>学时）</w:t>
      </w:r>
    </w:p>
    <w:p w14:paraId="0577D569" w14:textId="6538C9AC" w:rsidR="00CC5409"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重点：注射成型标准测试试样的模具结构、成型过程及成型条件等</w:t>
      </w:r>
    </w:p>
    <w:p w14:paraId="76274538" w14:textId="5B976D27" w:rsidR="00B4602E" w:rsidRP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聚乙烯泡沫塑料的成型实验（</w:t>
      </w:r>
      <w:r w:rsidRPr="00B4602E">
        <w:rPr>
          <w:rFonts w:ascii="Times New Roman" w:eastAsia="仿宋" w:hAnsi="Times New Roman"/>
          <w:sz w:val="24"/>
        </w:rPr>
        <w:t>3</w:t>
      </w:r>
      <w:r w:rsidRPr="00B4602E">
        <w:rPr>
          <w:rFonts w:ascii="Times New Roman" w:eastAsia="仿宋" w:hAnsi="Times New Roman"/>
          <w:sz w:val="24"/>
        </w:rPr>
        <w:t>学时）</w:t>
      </w:r>
    </w:p>
    <w:p w14:paraId="5D61BC2B" w14:textId="77777777" w:rsidR="00B4602E" w:rsidRDefault="00CC5409" w:rsidP="00B4602E">
      <w:pPr>
        <w:spacing w:line="360" w:lineRule="auto"/>
        <w:ind w:firstLineChars="200" w:firstLine="480"/>
        <w:rPr>
          <w:rFonts w:ascii="Times New Roman" w:eastAsia="仿宋" w:hAnsi="Times New Roman"/>
          <w:sz w:val="24"/>
        </w:rPr>
      </w:pPr>
      <w:r w:rsidRPr="00B4602E">
        <w:rPr>
          <w:rFonts w:ascii="Times New Roman" w:eastAsia="仿宋" w:hAnsi="Times New Roman"/>
          <w:sz w:val="24"/>
        </w:rPr>
        <w:t>重点：聚乙烯的发泡成型过程原理</w:t>
      </w:r>
    </w:p>
    <w:p w14:paraId="48D19F9B" w14:textId="7DF93B38" w:rsidR="00CC5409" w:rsidRPr="00B4602E" w:rsidRDefault="00CC5409" w:rsidP="00B4602E">
      <w:pPr>
        <w:spacing w:line="360" w:lineRule="auto"/>
        <w:ind w:firstLineChars="500" w:firstLine="1200"/>
        <w:rPr>
          <w:rFonts w:ascii="Times New Roman" w:eastAsia="仿宋" w:hAnsi="Times New Roman"/>
          <w:sz w:val="24"/>
        </w:rPr>
      </w:pPr>
      <w:r w:rsidRPr="00B4602E">
        <w:rPr>
          <w:rFonts w:ascii="Times New Roman" w:eastAsia="仿宋" w:hAnsi="Times New Roman"/>
          <w:sz w:val="24"/>
        </w:rPr>
        <w:t>控制塑料泡沫密度、泡孔结构和强度的方法</w:t>
      </w:r>
    </w:p>
    <w:p w14:paraId="1130F341"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热成型实验（</w:t>
      </w:r>
      <w:r w:rsidRPr="00B4602E">
        <w:rPr>
          <w:rFonts w:ascii="Times New Roman" w:eastAsia="仿宋" w:hAnsi="Times New Roman"/>
          <w:sz w:val="24"/>
        </w:rPr>
        <w:t>3</w:t>
      </w:r>
      <w:r w:rsidRPr="00B4602E">
        <w:rPr>
          <w:rFonts w:ascii="Times New Roman" w:eastAsia="仿宋" w:hAnsi="Times New Roman"/>
          <w:sz w:val="24"/>
        </w:rPr>
        <w:t>学时）</w:t>
      </w:r>
    </w:p>
    <w:p w14:paraId="26D96CB7"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重点：热成型的粘弹性原理及成型过程</w:t>
      </w:r>
    </w:p>
    <w:p w14:paraId="4A45122C"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掌握片材性能与热成型工艺参数的关系</w:t>
      </w:r>
    </w:p>
    <w:p w14:paraId="4BBA61D0" w14:textId="0757B19A"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控制制品的性能和外观质量的方法</w:t>
      </w:r>
    </w:p>
    <w:p w14:paraId="7F5D4F5D"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lastRenderedPageBreak/>
        <w:t>塑料挤出吹塑薄膜的成型实验（</w:t>
      </w:r>
      <w:r w:rsidRPr="00B4602E">
        <w:rPr>
          <w:rFonts w:ascii="Times New Roman" w:eastAsia="仿宋" w:hAnsi="Times New Roman"/>
          <w:sz w:val="24"/>
        </w:rPr>
        <w:t>3</w:t>
      </w:r>
      <w:r w:rsidRPr="00B4602E">
        <w:rPr>
          <w:rFonts w:ascii="Times New Roman" w:eastAsia="仿宋" w:hAnsi="Times New Roman"/>
          <w:sz w:val="24"/>
        </w:rPr>
        <w:t>学时）</w:t>
      </w:r>
    </w:p>
    <w:p w14:paraId="0736BBA0"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重点：掌握吹塑薄膜成型方法、工艺过程</w:t>
      </w:r>
    </w:p>
    <w:p w14:paraId="520B87DB"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影响其成型和质量的因素</w:t>
      </w:r>
    </w:p>
    <w:p w14:paraId="6F9DF80A"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中空容器的吹塑成型实验（</w:t>
      </w:r>
      <w:r w:rsidRPr="00B4602E">
        <w:rPr>
          <w:rFonts w:ascii="Times New Roman" w:eastAsia="仿宋" w:hAnsi="Times New Roman"/>
          <w:sz w:val="24"/>
        </w:rPr>
        <w:t>3</w:t>
      </w:r>
      <w:r w:rsidRPr="00B4602E">
        <w:rPr>
          <w:rFonts w:ascii="Times New Roman" w:eastAsia="仿宋" w:hAnsi="Times New Roman"/>
          <w:sz w:val="24"/>
        </w:rPr>
        <w:t>学时）</w:t>
      </w:r>
    </w:p>
    <w:p w14:paraId="75559638"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重点：透明高分子材料单层瓶的吹塑设备工作原理</w:t>
      </w:r>
    </w:p>
    <w:p w14:paraId="48F824F1" w14:textId="5D432E57"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掌握中空吹塑成型操作工艺参数对制品性能的影响</w:t>
      </w:r>
    </w:p>
    <w:p w14:paraId="62823BCE"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熔融堆积型</w:t>
      </w:r>
      <w:r w:rsidRPr="00B4602E">
        <w:rPr>
          <w:rFonts w:ascii="Times New Roman" w:eastAsia="仿宋" w:hAnsi="Times New Roman"/>
          <w:sz w:val="24"/>
        </w:rPr>
        <w:t>3D</w:t>
      </w:r>
      <w:r w:rsidRPr="00B4602E">
        <w:rPr>
          <w:rFonts w:ascii="Times New Roman" w:eastAsia="仿宋" w:hAnsi="Times New Roman"/>
          <w:sz w:val="24"/>
        </w:rPr>
        <w:t>打印实验（</w:t>
      </w:r>
      <w:r w:rsidRPr="00B4602E">
        <w:rPr>
          <w:rFonts w:ascii="Times New Roman" w:eastAsia="仿宋" w:hAnsi="Times New Roman"/>
          <w:sz w:val="24"/>
        </w:rPr>
        <w:t>3</w:t>
      </w:r>
      <w:r w:rsidRPr="00B4602E">
        <w:rPr>
          <w:rFonts w:ascii="Times New Roman" w:eastAsia="仿宋" w:hAnsi="Times New Roman"/>
          <w:sz w:val="24"/>
        </w:rPr>
        <w:t>学时）</w:t>
      </w:r>
    </w:p>
    <w:p w14:paraId="22BA83E8"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w:t>
      </w:r>
      <w:r w:rsidRPr="00B4602E">
        <w:rPr>
          <w:rFonts w:ascii="Times New Roman" w:eastAsia="仿宋" w:hAnsi="Times New Roman"/>
          <w:sz w:val="24"/>
        </w:rPr>
        <w:t>3D</w:t>
      </w:r>
      <w:r w:rsidRPr="00B4602E">
        <w:rPr>
          <w:rFonts w:ascii="Times New Roman" w:eastAsia="仿宋" w:hAnsi="Times New Roman"/>
          <w:sz w:val="24"/>
        </w:rPr>
        <w:t>打印技术的发展历史和未来趋势；</w:t>
      </w:r>
    </w:p>
    <w:p w14:paraId="6ECF8DFC"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3D</w:t>
      </w:r>
      <w:r w:rsidRPr="00B4602E">
        <w:rPr>
          <w:rFonts w:ascii="Times New Roman" w:eastAsia="仿宋" w:hAnsi="Times New Roman"/>
          <w:sz w:val="24"/>
        </w:rPr>
        <w:t>打印技术的基本原理，以及常见的</w:t>
      </w:r>
      <w:r w:rsidRPr="00B4602E">
        <w:rPr>
          <w:rFonts w:ascii="Times New Roman" w:eastAsia="仿宋" w:hAnsi="Times New Roman"/>
          <w:sz w:val="24"/>
        </w:rPr>
        <w:t>3</w:t>
      </w:r>
      <w:r w:rsidRPr="00B4602E">
        <w:rPr>
          <w:rFonts w:ascii="Times New Roman" w:eastAsia="仿宋" w:hAnsi="Times New Roman"/>
          <w:sz w:val="24"/>
        </w:rPr>
        <w:t>种成型工艺方法；</w:t>
      </w:r>
    </w:p>
    <w:p w14:paraId="5020B7A6" w14:textId="3ED79082"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通过现场实验，掌握熔融堆积成型</w:t>
      </w:r>
      <w:r w:rsidRPr="00B4602E">
        <w:rPr>
          <w:rFonts w:ascii="Times New Roman" w:eastAsia="仿宋" w:hAnsi="Times New Roman"/>
          <w:sz w:val="24"/>
        </w:rPr>
        <w:t>3D</w:t>
      </w:r>
      <w:r w:rsidRPr="00B4602E">
        <w:rPr>
          <w:rFonts w:ascii="Times New Roman" w:eastAsia="仿宋" w:hAnsi="Times New Roman"/>
          <w:sz w:val="24"/>
        </w:rPr>
        <w:t>打印成型工艺技术</w:t>
      </w:r>
    </w:p>
    <w:p w14:paraId="759B0FAC"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普通聚乙烯管材的挤出成型实验（</w:t>
      </w:r>
      <w:r w:rsidRPr="00B4602E">
        <w:rPr>
          <w:rFonts w:ascii="Times New Roman" w:eastAsia="仿宋" w:hAnsi="Times New Roman"/>
          <w:sz w:val="24"/>
        </w:rPr>
        <w:t>3</w:t>
      </w:r>
      <w:r w:rsidRPr="00B4602E">
        <w:rPr>
          <w:rFonts w:ascii="Times New Roman" w:eastAsia="仿宋" w:hAnsi="Times New Roman"/>
          <w:sz w:val="24"/>
        </w:rPr>
        <w:t>学时）</w:t>
      </w:r>
    </w:p>
    <w:p w14:paraId="441188F9"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重点：聚乙烯管挤出成型原理、挤出机和挤管辅机工作特性</w:t>
      </w:r>
    </w:p>
    <w:p w14:paraId="1F8CF2A7" w14:textId="3B1F8A83"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挤出成型工艺参数对制品质量的影响</w:t>
      </w:r>
    </w:p>
    <w:p w14:paraId="7D45AD5B" w14:textId="1579299F" w:rsidR="00CC5409" w:rsidRPr="00B4602E" w:rsidRDefault="00CC5409" w:rsidP="00B4602E">
      <w:pPr>
        <w:spacing w:line="360" w:lineRule="auto"/>
        <w:ind w:firstLineChars="150" w:firstLine="360"/>
        <w:rPr>
          <w:rFonts w:ascii="Times New Roman" w:eastAsia="仿宋" w:hAnsi="Times New Roman"/>
          <w:sz w:val="24"/>
        </w:rPr>
      </w:pPr>
      <w:r w:rsidRPr="00B4602E">
        <w:rPr>
          <w:rFonts w:ascii="Times New Roman" w:eastAsia="仿宋" w:hAnsi="Times New Roman"/>
          <w:sz w:val="24"/>
        </w:rPr>
        <w:t xml:space="preserve">      </w:t>
      </w:r>
      <w:r w:rsidRPr="00B4602E">
        <w:rPr>
          <w:rFonts w:ascii="Times New Roman" w:eastAsia="仿宋" w:hAnsi="Times New Roman"/>
          <w:sz w:val="24"/>
        </w:rPr>
        <w:t>掌握挤出成型过程操作方法。</w:t>
      </w:r>
    </w:p>
    <w:p w14:paraId="29D5A0EF" w14:textId="77777777" w:rsidR="00B4602E" w:rsidRDefault="00CC5409" w:rsidP="00B4602E">
      <w:pPr>
        <w:pStyle w:val="a9"/>
        <w:numPr>
          <w:ilvl w:val="0"/>
          <w:numId w:val="13"/>
        </w:numPr>
        <w:spacing w:line="360" w:lineRule="auto"/>
        <w:ind w:firstLineChars="0"/>
        <w:rPr>
          <w:rFonts w:ascii="Times New Roman" w:eastAsia="仿宋" w:hAnsi="Times New Roman"/>
          <w:sz w:val="24"/>
        </w:rPr>
      </w:pPr>
      <w:r w:rsidRPr="00B4602E">
        <w:rPr>
          <w:rFonts w:ascii="Times New Roman" w:eastAsia="仿宋" w:hAnsi="Times New Roman"/>
          <w:sz w:val="24"/>
        </w:rPr>
        <w:t>挤出流延薄膜成型实验（</w:t>
      </w:r>
      <w:r w:rsidRPr="00B4602E">
        <w:rPr>
          <w:rFonts w:ascii="Times New Roman" w:eastAsia="仿宋" w:hAnsi="Times New Roman"/>
          <w:sz w:val="24"/>
        </w:rPr>
        <w:t>3</w:t>
      </w:r>
      <w:r w:rsidRPr="00B4602E">
        <w:rPr>
          <w:rFonts w:ascii="Times New Roman" w:eastAsia="仿宋" w:hAnsi="Times New Roman"/>
          <w:sz w:val="24"/>
        </w:rPr>
        <w:t>学时）</w:t>
      </w:r>
    </w:p>
    <w:p w14:paraId="3CCA22C0"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重点：挤出成型的基本原理及基本操作</w:t>
      </w:r>
    </w:p>
    <w:p w14:paraId="4C3C386C"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单螺杆挤出机的基本结构</w:t>
      </w:r>
    </w:p>
    <w:p w14:paraId="60A003AA"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流延膜成型的原理及基本操作</w:t>
      </w:r>
    </w:p>
    <w:p w14:paraId="2C3AF6D9" w14:textId="5BC2F0E2"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流延膜机的基本结构</w:t>
      </w:r>
    </w:p>
    <w:p w14:paraId="6D1C9A6D" w14:textId="77777777" w:rsidR="00CC5409" w:rsidRPr="00B4602E" w:rsidRDefault="00CC5409" w:rsidP="00B4602E">
      <w:pPr>
        <w:spacing w:line="360" w:lineRule="auto"/>
        <w:ind w:firstLineChars="196" w:firstLine="472"/>
        <w:rPr>
          <w:rFonts w:ascii="Times New Roman" w:eastAsia="仿宋" w:hAnsi="Times New Roman"/>
          <w:b/>
          <w:sz w:val="24"/>
        </w:rPr>
      </w:pPr>
      <w:r w:rsidRPr="00B4602E">
        <w:rPr>
          <w:rFonts w:ascii="Times New Roman" w:eastAsia="仿宋" w:hAnsi="Times New Roman"/>
          <w:b/>
          <w:sz w:val="24"/>
        </w:rPr>
        <w:t>本章实验内容每年级选择实验项目</w:t>
      </w:r>
      <w:r w:rsidRPr="00B4602E">
        <w:rPr>
          <w:rFonts w:ascii="Times New Roman" w:eastAsia="仿宋" w:hAnsi="Times New Roman"/>
          <w:b/>
          <w:sz w:val="24"/>
        </w:rPr>
        <w:t>5</w:t>
      </w:r>
      <w:r w:rsidRPr="00B4602E">
        <w:rPr>
          <w:rFonts w:ascii="Times New Roman" w:eastAsia="仿宋" w:hAnsi="Times New Roman"/>
          <w:b/>
          <w:sz w:val="24"/>
        </w:rPr>
        <w:t>个，共</w:t>
      </w:r>
      <w:r w:rsidRPr="00B4602E">
        <w:rPr>
          <w:rFonts w:ascii="Times New Roman" w:eastAsia="仿宋" w:hAnsi="Times New Roman"/>
          <w:b/>
          <w:sz w:val="24"/>
        </w:rPr>
        <w:t>15</w:t>
      </w:r>
      <w:r w:rsidRPr="00B4602E">
        <w:rPr>
          <w:rFonts w:ascii="Times New Roman" w:eastAsia="仿宋" w:hAnsi="Times New Roman"/>
          <w:b/>
          <w:sz w:val="24"/>
        </w:rPr>
        <w:t>学时。</w:t>
      </w:r>
    </w:p>
    <w:p w14:paraId="7D50A3F6" w14:textId="77777777" w:rsidR="00CC5409" w:rsidRPr="00B4602E" w:rsidRDefault="00CC5409" w:rsidP="00B4602E">
      <w:pPr>
        <w:numPr>
          <w:ilvl w:val="0"/>
          <w:numId w:val="7"/>
        </w:numPr>
        <w:spacing w:beforeLines="50" w:before="156" w:line="360" w:lineRule="auto"/>
        <w:ind w:left="839" w:hanging="839"/>
        <w:jc w:val="center"/>
        <w:rPr>
          <w:rFonts w:ascii="Times New Roman" w:eastAsia="仿宋" w:hAnsi="Times New Roman"/>
          <w:b/>
          <w:sz w:val="24"/>
        </w:rPr>
      </w:pPr>
      <w:r w:rsidRPr="00B4602E">
        <w:rPr>
          <w:rFonts w:ascii="Times New Roman" w:eastAsia="仿宋" w:hAnsi="Times New Roman"/>
          <w:b/>
          <w:sz w:val="24"/>
        </w:rPr>
        <w:t>高分子材料的性能测试实验（</w:t>
      </w:r>
      <w:r w:rsidRPr="00B4602E">
        <w:rPr>
          <w:rFonts w:ascii="Times New Roman" w:eastAsia="仿宋" w:hAnsi="Times New Roman"/>
          <w:b/>
          <w:sz w:val="24"/>
        </w:rPr>
        <w:t>24</w:t>
      </w:r>
      <w:r w:rsidRPr="00B4602E">
        <w:rPr>
          <w:rFonts w:ascii="Times New Roman" w:eastAsia="仿宋" w:hAnsi="Times New Roman"/>
          <w:b/>
          <w:sz w:val="24"/>
        </w:rPr>
        <w:t>学时）</w:t>
      </w:r>
    </w:p>
    <w:p w14:paraId="19AEFE3E" w14:textId="77777777" w:rsidR="00CC5409" w:rsidRP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sz w:val="24"/>
        </w:rPr>
        <w:t>本章主要涉及高分子材料性能的各种测试和表征方法，涉及的领域十分广泛。主要测试高分子材料在应力、热、电等外界因素的作用下，所表现出来的宏观性质、破坏形式、及其变化规律。是学生了解高分子材料各类宏观物理机械性质的定义及测试和评价方法，掌握材料结构与性能关系的基本规律，了解高分子材料性能特征，为高分子材料的设计和应用奠定基础。</w:t>
      </w:r>
    </w:p>
    <w:p w14:paraId="5793A5AF"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聚合物材料密度测定（</w:t>
      </w:r>
      <w:r w:rsidRPr="00B4602E">
        <w:rPr>
          <w:rFonts w:ascii="Times New Roman" w:eastAsia="仿宋" w:hAnsi="Times New Roman"/>
          <w:sz w:val="24"/>
        </w:rPr>
        <w:t>3</w:t>
      </w:r>
      <w:r w:rsidRPr="00B4602E">
        <w:rPr>
          <w:rFonts w:ascii="Times New Roman" w:eastAsia="仿宋" w:hAnsi="Times New Roman"/>
          <w:sz w:val="24"/>
        </w:rPr>
        <w:t>学时）</w:t>
      </w:r>
    </w:p>
    <w:p w14:paraId="0A915DEE"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重点：高分子材料密度和堆砌密度的基本概念；</w:t>
      </w:r>
    </w:p>
    <w:p w14:paraId="5F656EB4"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密度梯度法原理及仪器操作程序；</w:t>
      </w:r>
    </w:p>
    <w:p w14:paraId="0A0BA4AB"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lastRenderedPageBreak/>
        <w:t>测定高分子材料密度及其堆砌密度的方法。</w:t>
      </w:r>
    </w:p>
    <w:p w14:paraId="34703403"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熔体流动速率的测定（</w:t>
      </w:r>
      <w:r w:rsidRPr="00B4602E">
        <w:rPr>
          <w:rFonts w:ascii="Times New Roman" w:eastAsia="仿宋" w:hAnsi="Times New Roman"/>
          <w:sz w:val="24"/>
        </w:rPr>
        <w:t>3</w:t>
      </w:r>
      <w:r w:rsidRPr="00B4602E">
        <w:rPr>
          <w:rFonts w:ascii="Times New Roman" w:eastAsia="仿宋" w:hAnsi="Times New Roman"/>
          <w:sz w:val="24"/>
        </w:rPr>
        <w:t>学时）</w:t>
      </w:r>
    </w:p>
    <w:p w14:paraId="4074221D"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重点：聚合物材料熔体流动指数与分子量大小的关系；</w:t>
      </w:r>
    </w:p>
    <w:p w14:paraId="50A10DFF" w14:textId="3656F14F"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测定聚合物材料熔体流动指数的原理及操作。</w:t>
      </w:r>
    </w:p>
    <w:p w14:paraId="58C7CF51"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高分子材料塑化性能（转矩流变仪）（</w:t>
      </w:r>
      <w:r w:rsidRPr="00B4602E">
        <w:rPr>
          <w:rFonts w:ascii="Times New Roman" w:eastAsia="仿宋" w:hAnsi="Times New Roman"/>
          <w:sz w:val="24"/>
        </w:rPr>
        <w:t>3</w:t>
      </w:r>
      <w:r w:rsidRPr="00B4602E">
        <w:rPr>
          <w:rFonts w:ascii="Times New Roman" w:eastAsia="仿宋" w:hAnsi="Times New Roman"/>
          <w:sz w:val="24"/>
        </w:rPr>
        <w:t>学时）</w:t>
      </w:r>
    </w:p>
    <w:p w14:paraId="386A2F33"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重点：高分子材料塑化性能与成型加工性的关系；</w:t>
      </w:r>
    </w:p>
    <w:p w14:paraId="28AC8C73"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由高分子材料塑化特性拟定成型加工工艺的方法；</w:t>
      </w:r>
    </w:p>
    <w:p w14:paraId="5A4AA2BE" w14:textId="39C07DF2"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测定高分子材料塑化性能的方法及原理。</w:t>
      </w:r>
    </w:p>
    <w:p w14:paraId="1229EC28"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聚合物材料熔体流变曲线测定（</w:t>
      </w:r>
      <w:r w:rsidRPr="00B4602E">
        <w:rPr>
          <w:rFonts w:ascii="Times New Roman" w:eastAsia="仿宋" w:hAnsi="Times New Roman"/>
          <w:sz w:val="24"/>
        </w:rPr>
        <w:t>3</w:t>
      </w:r>
      <w:r w:rsidRPr="00B4602E">
        <w:rPr>
          <w:rFonts w:ascii="Times New Roman" w:eastAsia="仿宋" w:hAnsi="Times New Roman"/>
          <w:sz w:val="24"/>
        </w:rPr>
        <w:t>学时）</w:t>
      </w:r>
    </w:p>
    <w:p w14:paraId="2A386B3A"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重点：高分子材料熔体流动变形特性以及随温度、应力、剪切速率变化规律，测定高分子材料流变性能的原理及操作；</w:t>
      </w:r>
    </w:p>
    <w:p w14:paraId="79CBF238" w14:textId="029506F4" w:rsidR="00CC5409"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高分子材料流变特性拟定成型加工工艺的方法</w:t>
      </w:r>
    </w:p>
    <w:p w14:paraId="3FC78C12"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热固性聚合物材料流动性（</w:t>
      </w:r>
      <w:r w:rsidRPr="00B4602E">
        <w:rPr>
          <w:rFonts w:ascii="Times New Roman" w:eastAsia="仿宋" w:hAnsi="Times New Roman"/>
          <w:sz w:val="24"/>
        </w:rPr>
        <w:t>3</w:t>
      </w:r>
      <w:r w:rsidRPr="00B4602E">
        <w:rPr>
          <w:rFonts w:ascii="Times New Roman" w:eastAsia="仿宋" w:hAnsi="Times New Roman"/>
          <w:sz w:val="24"/>
        </w:rPr>
        <w:t>学时）</w:t>
      </w:r>
    </w:p>
    <w:p w14:paraId="548E2876" w14:textId="77777777" w:rsidR="00B4602E" w:rsidRDefault="00CC5409" w:rsidP="00B4602E">
      <w:pPr>
        <w:pStyle w:val="a9"/>
        <w:spacing w:line="360" w:lineRule="auto"/>
        <w:ind w:leftChars="200" w:left="1140" w:hangingChars="300" w:hanging="720"/>
        <w:rPr>
          <w:rFonts w:ascii="Times New Roman" w:eastAsia="仿宋" w:hAnsi="Times New Roman"/>
          <w:sz w:val="24"/>
        </w:rPr>
      </w:pPr>
      <w:r w:rsidRPr="00B4602E">
        <w:rPr>
          <w:rFonts w:ascii="Times New Roman" w:eastAsia="仿宋" w:hAnsi="Times New Roman"/>
          <w:sz w:val="24"/>
        </w:rPr>
        <w:t>重点：热固性聚合物材料在熔融状态下流动性与组成和温度、压力、时间等工艺参数之间的关系；</w:t>
      </w:r>
    </w:p>
    <w:p w14:paraId="5D50FC36" w14:textId="1A94ABC3"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测定热固性聚合物材料熔体流动度的原理及操作。</w:t>
      </w:r>
    </w:p>
    <w:p w14:paraId="6237E88C"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拉伸性能实验（</w:t>
      </w:r>
      <w:r w:rsidRPr="00B4602E">
        <w:rPr>
          <w:rFonts w:ascii="Times New Roman" w:eastAsia="仿宋" w:hAnsi="Times New Roman"/>
          <w:sz w:val="24"/>
        </w:rPr>
        <w:t>3</w:t>
      </w:r>
      <w:r w:rsidRPr="00B4602E">
        <w:rPr>
          <w:rFonts w:ascii="Times New Roman" w:eastAsia="仿宋" w:hAnsi="Times New Roman"/>
          <w:sz w:val="24"/>
        </w:rPr>
        <w:t>学时）</w:t>
      </w:r>
    </w:p>
    <w:p w14:paraId="7A9FD5FB"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重点：高分子材料拉伸性能测试标准条件、测试原理及其操作；</w:t>
      </w:r>
    </w:p>
    <w:p w14:paraId="362C8023" w14:textId="79923FA0"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测试条件对测定结果的影响。</w:t>
      </w:r>
    </w:p>
    <w:p w14:paraId="288D01EC"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压缩实验（</w:t>
      </w:r>
      <w:r w:rsidRPr="00B4602E">
        <w:rPr>
          <w:rFonts w:ascii="Times New Roman" w:eastAsia="仿宋" w:hAnsi="Times New Roman"/>
          <w:sz w:val="24"/>
        </w:rPr>
        <w:t>3</w:t>
      </w:r>
      <w:r w:rsidRPr="00B4602E">
        <w:rPr>
          <w:rFonts w:ascii="Times New Roman" w:eastAsia="仿宋" w:hAnsi="Times New Roman"/>
          <w:sz w:val="24"/>
        </w:rPr>
        <w:t>学时）</w:t>
      </w:r>
    </w:p>
    <w:p w14:paraId="62AEC373"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重点：高分子材料压缩性能测试标准条件、测试原理及其操作；</w:t>
      </w:r>
    </w:p>
    <w:p w14:paraId="1B20D446" w14:textId="23C549D9"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测试条件对测定结果的影响。</w:t>
      </w:r>
    </w:p>
    <w:p w14:paraId="4632BAE5"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弯曲实验（</w:t>
      </w:r>
      <w:r w:rsidRPr="00B4602E">
        <w:rPr>
          <w:rFonts w:ascii="Times New Roman" w:eastAsia="仿宋" w:hAnsi="Times New Roman"/>
          <w:sz w:val="24"/>
        </w:rPr>
        <w:t>3</w:t>
      </w:r>
      <w:r w:rsidRPr="00B4602E">
        <w:rPr>
          <w:rFonts w:ascii="Times New Roman" w:eastAsia="仿宋" w:hAnsi="Times New Roman"/>
          <w:sz w:val="24"/>
        </w:rPr>
        <w:t>学时）</w:t>
      </w:r>
    </w:p>
    <w:p w14:paraId="2BF7B52A"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重点：高分子材料弯曲性能测试标准条件、测试原理及其操作；</w:t>
      </w:r>
    </w:p>
    <w:p w14:paraId="25E1D3D1" w14:textId="4FF2AD85"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测试条件对测定结果的影响。</w:t>
      </w:r>
    </w:p>
    <w:p w14:paraId="5B269FAD"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冲击实验（</w:t>
      </w:r>
      <w:r w:rsidRPr="00B4602E">
        <w:rPr>
          <w:rFonts w:ascii="Times New Roman" w:eastAsia="仿宋" w:hAnsi="Times New Roman"/>
          <w:sz w:val="24"/>
        </w:rPr>
        <w:t>3</w:t>
      </w:r>
      <w:r w:rsidRPr="00B4602E">
        <w:rPr>
          <w:rFonts w:ascii="Times New Roman" w:eastAsia="仿宋" w:hAnsi="Times New Roman"/>
          <w:sz w:val="24"/>
        </w:rPr>
        <w:t>学时）</w:t>
      </w:r>
    </w:p>
    <w:p w14:paraId="78267C46"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重点：高分子材料冲击性能测试的方法、操作及其实验结果处理；</w:t>
      </w:r>
    </w:p>
    <w:p w14:paraId="238652EE" w14:textId="6FBE71F3"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测试条件对测定结果的影响。</w:t>
      </w:r>
    </w:p>
    <w:p w14:paraId="563BEB19"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硬度实验（</w:t>
      </w:r>
      <w:r w:rsidRPr="00B4602E">
        <w:rPr>
          <w:rFonts w:ascii="Times New Roman" w:eastAsia="仿宋" w:hAnsi="Times New Roman"/>
          <w:sz w:val="24"/>
        </w:rPr>
        <w:t>3</w:t>
      </w:r>
      <w:r w:rsidRPr="00B4602E">
        <w:rPr>
          <w:rFonts w:ascii="Times New Roman" w:eastAsia="仿宋" w:hAnsi="Times New Roman"/>
          <w:sz w:val="24"/>
        </w:rPr>
        <w:t>学时）</w:t>
      </w:r>
    </w:p>
    <w:p w14:paraId="2FD8AD4F"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lastRenderedPageBreak/>
        <w:t>重点：高分子材料硬度表征和测定方法及原理，测定硬度实验的操作方法，</w:t>
      </w:r>
    </w:p>
    <w:p w14:paraId="69AA502A" w14:textId="53B708C7"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认识影响硬度测定值精确度的因素。</w:t>
      </w:r>
    </w:p>
    <w:p w14:paraId="2C1B2725"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剪切强度实验（</w:t>
      </w:r>
      <w:r w:rsidRPr="00B4602E">
        <w:rPr>
          <w:rFonts w:ascii="Times New Roman" w:eastAsia="仿宋" w:hAnsi="Times New Roman"/>
          <w:sz w:val="24"/>
        </w:rPr>
        <w:t>3</w:t>
      </w:r>
      <w:r w:rsidRPr="00B4602E">
        <w:rPr>
          <w:rFonts w:ascii="Times New Roman" w:eastAsia="仿宋" w:hAnsi="Times New Roman"/>
          <w:sz w:val="24"/>
        </w:rPr>
        <w:t>学时）</w:t>
      </w:r>
    </w:p>
    <w:p w14:paraId="165A1966"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重点：测定塑料粘接</w:t>
      </w:r>
      <w:proofErr w:type="gramStart"/>
      <w:r w:rsidRPr="00B4602E">
        <w:rPr>
          <w:rFonts w:ascii="Times New Roman" w:eastAsia="仿宋" w:hAnsi="Times New Roman"/>
          <w:sz w:val="24"/>
        </w:rPr>
        <w:t>材料剪却强度</w:t>
      </w:r>
      <w:proofErr w:type="gramEnd"/>
      <w:r w:rsidRPr="00B4602E">
        <w:rPr>
          <w:rFonts w:ascii="Times New Roman" w:eastAsia="仿宋" w:hAnsi="Times New Roman"/>
          <w:sz w:val="24"/>
        </w:rPr>
        <w:t>的方法原理；</w:t>
      </w:r>
    </w:p>
    <w:p w14:paraId="44237F42" w14:textId="6F010CEF"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提高塑料与金属界面粘接强度的方法。</w:t>
      </w:r>
    </w:p>
    <w:p w14:paraId="07C6AFF4"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直角撕裂强度实验（</w:t>
      </w:r>
      <w:r w:rsidRPr="00B4602E">
        <w:rPr>
          <w:rFonts w:ascii="Times New Roman" w:eastAsia="仿宋" w:hAnsi="Times New Roman"/>
          <w:sz w:val="24"/>
        </w:rPr>
        <w:t>3</w:t>
      </w:r>
      <w:r w:rsidRPr="00B4602E">
        <w:rPr>
          <w:rFonts w:ascii="Times New Roman" w:eastAsia="仿宋" w:hAnsi="Times New Roman"/>
          <w:sz w:val="24"/>
        </w:rPr>
        <w:t>学时）</w:t>
      </w:r>
    </w:p>
    <w:p w14:paraId="2FA03565"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重点：高分子材料薄膜或薄片直角撕裂强度的测定原理</w:t>
      </w:r>
      <w:r w:rsidR="003B3CF3" w:rsidRPr="00B4602E">
        <w:rPr>
          <w:rFonts w:ascii="Times New Roman" w:eastAsia="仿宋" w:hAnsi="Times New Roman"/>
          <w:sz w:val="24"/>
        </w:rPr>
        <w:t>及影响因素</w:t>
      </w:r>
      <w:r w:rsidRPr="00B4602E">
        <w:rPr>
          <w:rFonts w:ascii="Times New Roman" w:eastAsia="仿宋" w:hAnsi="Times New Roman"/>
          <w:sz w:val="24"/>
        </w:rPr>
        <w:t>；</w:t>
      </w:r>
    </w:p>
    <w:p w14:paraId="68BFA2DF" w14:textId="259DBE74"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掌握制备试样的方法和测定操作。</w:t>
      </w:r>
    </w:p>
    <w:p w14:paraId="41AF71B9"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拉伸蠕变实验（</w:t>
      </w:r>
      <w:r w:rsidRPr="00B4602E">
        <w:rPr>
          <w:rFonts w:ascii="Times New Roman" w:eastAsia="仿宋" w:hAnsi="Times New Roman"/>
          <w:sz w:val="24"/>
        </w:rPr>
        <w:t>3</w:t>
      </w:r>
      <w:r w:rsidRPr="00B4602E">
        <w:rPr>
          <w:rFonts w:ascii="Times New Roman" w:eastAsia="仿宋" w:hAnsi="Times New Roman"/>
          <w:sz w:val="24"/>
        </w:rPr>
        <w:t>学时）</w:t>
      </w:r>
    </w:p>
    <w:p w14:paraId="2E9A78BB"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重点：硬质高分子材料拉伸蠕变现象及测定原理；</w:t>
      </w:r>
    </w:p>
    <w:p w14:paraId="6838AD8E" w14:textId="654F4F1A"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拉伸蠕变实验方法和影响材料耐蠕变性能的因素</w:t>
      </w:r>
      <w:r w:rsidR="003B3CF3" w:rsidRPr="00B4602E">
        <w:rPr>
          <w:rFonts w:ascii="Times New Roman" w:eastAsia="仿宋" w:hAnsi="Times New Roman"/>
          <w:sz w:val="24"/>
        </w:rPr>
        <w:t>。</w:t>
      </w:r>
    </w:p>
    <w:p w14:paraId="7B2246E7"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维卡软化点测定（</w:t>
      </w:r>
      <w:r w:rsidRPr="00B4602E">
        <w:rPr>
          <w:rFonts w:ascii="Times New Roman" w:eastAsia="仿宋" w:hAnsi="Times New Roman"/>
          <w:sz w:val="24"/>
        </w:rPr>
        <w:t>3</w:t>
      </w:r>
      <w:r w:rsidRPr="00B4602E">
        <w:rPr>
          <w:rFonts w:ascii="Times New Roman" w:eastAsia="仿宋" w:hAnsi="Times New Roman"/>
          <w:sz w:val="24"/>
        </w:rPr>
        <w:t>学时）</w:t>
      </w:r>
    </w:p>
    <w:p w14:paraId="353227C5" w14:textId="16093AD2" w:rsidR="00CC5409"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重点：热塑性塑料软化点（维卡）测定的</w:t>
      </w:r>
      <w:r w:rsidR="003B3CF3" w:rsidRPr="00B4602E">
        <w:rPr>
          <w:rFonts w:ascii="Times New Roman" w:eastAsia="仿宋" w:hAnsi="Times New Roman"/>
          <w:sz w:val="24"/>
        </w:rPr>
        <w:t>基本原理及测定方法。</w:t>
      </w:r>
    </w:p>
    <w:p w14:paraId="25B27A22"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热变形温度测定（</w:t>
      </w:r>
      <w:r w:rsidRPr="00B4602E">
        <w:rPr>
          <w:rFonts w:ascii="Times New Roman" w:eastAsia="仿宋" w:hAnsi="Times New Roman"/>
          <w:sz w:val="24"/>
        </w:rPr>
        <w:t>3</w:t>
      </w:r>
      <w:r w:rsidRPr="00B4602E">
        <w:rPr>
          <w:rFonts w:ascii="Times New Roman" w:eastAsia="仿宋" w:hAnsi="Times New Roman"/>
          <w:sz w:val="24"/>
        </w:rPr>
        <w:t>学时）</w:t>
      </w:r>
    </w:p>
    <w:p w14:paraId="41756F0D" w14:textId="5DB93852" w:rsidR="00CC5409"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重点：高分子材料弯曲负载热变形温度测定的</w:t>
      </w:r>
      <w:r w:rsidR="003B3CF3" w:rsidRPr="00B4602E">
        <w:rPr>
          <w:rFonts w:ascii="Times New Roman" w:eastAsia="仿宋" w:hAnsi="Times New Roman"/>
          <w:sz w:val="24"/>
        </w:rPr>
        <w:t>基本原理及测定方法。</w:t>
      </w:r>
    </w:p>
    <w:p w14:paraId="622DE18F"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击穿强度和耐电压实验（</w:t>
      </w:r>
      <w:r w:rsidRPr="00B4602E">
        <w:rPr>
          <w:rFonts w:ascii="Times New Roman" w:eastAsia="仿宋" w:hAnsi="Times New Roman"/>
          <w:sz w:val="24"/>
        </w:rPr>
        <w:t>3</w:t>
      </w:r>
      <w:r w:rsidRPr="00B4602E">
        <w:rPr>
          <w:rFonts w:ascii="Times New Roman" w:eastAsia="仿宋" w:hAnsi="Times New Roman"/>
          <w:sz w:val="24"/>
        </w:rPr>
        <w:t>学时）</w:t>
      </w:r>
    </w:p>
    <w:p w14:paraId="2F7D9195" w14:textId="3AB2387D" w:rsidR="003B3CF3"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重点：测定高分子材料击穿强度和耐电压值的</w:t>
      </w:r>
      <w:r w:rsidR="003B3CF3" w:rsidRPr="00B4602E">
        <w:rPr>
          <w:rFonts w:ascii="Times New Roman" w:eastAsia="仿宋" w:hAnsi="Times New Roman"/>
          <w:sz w:val="24"/>
        </w:rPr>
        <w:t>基本原理及测定方法。</w:t>
      </w:r>
    </w:p>
    <w:p w14:paraId="209701D7"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proofErr w:type="gramStart"/>
      <w:r w:rsidRPr="00B4602E">
        <w:rPr>
          <w:rFonts w:ascii="Times New Roman" w:eastAsia="仿宋" w:hAnsi="Times New Roman"/>
          <w:sz w:val="24"/>
        </w:rPr>
        <w:t>介</w:t>
      </w:r>
      <w:proofErr w:type="gramEnd"/>
      <w:r w:rsidRPr="00B4602E">
        <w:rPr>
          <w:rFonts w:ascii="Times New Roman" w:eastAsia="仿宋" w:hAnsi="Times New Roman"/>
          <w:sz w:val="24"/>
        </w:rPr>
        <w:t>电系数和介电损耗角正切测定（</w:t>
      </w:r>
      <w:r w:rsidRPr="00B4602E">
        <w:rPr>
          <w:rFonts w:ascii="Times New Roman" w:eastAsia="仿宋" w:hAnsi="Times New Roman"/>
          <w:sz w:val="24"/>
        </w:rPr>
        <w:t>3</w:t>
      </w:r>
      <w:r w:rsidRPr="00B4602E">
        <w:rPr>
          <w:rFonts w:ascii="Times New Roman" w:eastAsia="仿宋" w:hAnsi="Times New Roman"/>
          <w:sz w:val="24"/>
        </w:rPr>
        <w:t>学时）</w:t>
      </w:r>
    </w:p>
    <w:p w14:paraId="6D49920C" w14:textId="43C96791" w:rsidR="003B3CF3"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重点：测定高分子材料</w:t>
      </w:r>
      <w:proofErr w:type="gramStart"/>
      <w:r w:rsidRPr="00B4602E">
        <w:rPr>
          <w:rFonts w:ascii="Times New Roman" w:eastAsia="仿宋" w:hAnsi="Times New Roman"/>
          <w:sz w:val="24"/>
        </w:rPr>
        <w:t>介</w:t>
      </w:r>
      <w:proofErr w:type="gramEnd"/>
      <w:r w:rsidRPr="00B4602E">
        <w:rPr>
          <w:rFonts w:ascii="Times New Roman" w:eastAsia="仿宋" w:hAnsi="Times New Roman"/>
          <w:sz w:val="24"/>
        </w:rPr>
        <w:t>电系数和介电损耗角正切的</w:t>
      </w:r>
      <w:r w:rsidR="003B3CF3" w:rsidRPr="00B4602E">
        <w:rPr>
          <w:rFonts w:ascii="Times New Roman" w:eastAsia="仿宋" w:hAnsi="Times New Roman"/>
          <w:sz w:val="24"/>
        </w:rPr>
        <w:t>基本原理及测定方法。</w:t>
      </w:r>
    </w:p>
    <w:p w14:paraId="568D1A0D"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体积电阻系数和表面电阻系数测定（</w:t>
      </w:r>
      <w:r w:rsidRPr="00B4602E">
        <w:rPr>
          <w:rFonts w:ascii="Times New Roman" w:eastAsia="仿宋" w:hAnsi="Times New Roman"/>
          <w:sz w:val="24"/>
        </w:rPr>
        <w:t>3</w:t>
      </w:r>
      <w:r w:rsidRPr="00B4602E">
        <w:rPr>
          <w:rFonts w:ascii="Times New Roman" w:eastAsia="仿宋" w:hAnsi="Times New Roman"/>
          <w:sz w:val="24"/>
        </w:rPr>
        <w:t>学时）</w:t>
      </w:r>
    </w:p>
    <w:p w14:paraId="6AA1055A" w14:textId="651E4D6C" w:rsidR="003B3CF3"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重点：高分子材料体积电阻系数和表面电阻系数测定的</w:t>
      </w:r>
      <w:r w:rsidR="003B3CF3" w:rsidRPr="00B4602E">
        <w:rPr>
          <w:rFonts w:ascii="Times New Roman" w:eastAsia="仿宋" w:hAnsi="Times New Roman"/>
          <w:sz w:val="24"/>
        </w:rPr>
        <w:t>基本原理及测定方法。</w:t>
      </w:r>
    </w:p>
    <w:p w14:paraId="042B1D41"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氧指数测定（</w:t>
      </w:r>
      <w:r w:rsidRPr="00B4602E">
        <w:rPr>
          <w:rFonts w:ascii="Times New Roman" w:eastAsia="仿宋" w:hAnsi="Times New Roman"/>
          <w:sz w:val="24"/>
        </w:rPr>
        <w:t>3</w:t>
      </w:r>
      <w:r w:rsidRPr="00B4602E">
        <w:rPr>
          <w:rFonts w:ascii="Times New Roman" w:eastAsia="仿宋" w:hAnsi="Times New Roman"/>
          <w:sz w:val="24"/>
        </w:rPr>
        <w:t>学时）</w:t>
      </w:r>
    </w:p>
    <w:p w14:paraId="2151781D" w14:textId="1C4E554D" w:rsidR="00CC5409"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重点：高分子材料氧指数测定的基本原理</w:t>
      </w:r>
      <w:r w:rsidR="003B3CF3" w:rsidRPr="00B4602E">
        <w:rPr>
          <w:rFonts w:ascii="Times New Roman" w:eastAsia="仿宋" w:hAnsi="Times New Roman"/>
          <w:sz w:val="24"/>
        </w:rPr>
        <w:t>及测定方法。</w:t>
      </w:r>
    </w:p>
    <w:p w14:paraId="2F9B9F2C"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水平燃烧和垂直燃烧实验（</w:t>
      </w:r>
      <w:r w:rsidRPr="00B4602E">
        <w:rPr>
          <w:rFonts w:ascii="Times New Roman" w:eastAsia="仿宋" w:hAnsi="Times New Roman"/>
          <w:sz w:val="24"/>
        </w:rPr>
        <w:t>3</w:t>
      </w:r>
      <w:r w:rsidRPr="00B4602E">
        <w:rPr>
          <w:rFonts w:ascii="Times New Roman" w:eastAsia="仿宋" w:hAnsi="Times New Roman"/>
          <w:sz w:val="24"/>
        </w:rPr>
        <w:t>学时）</w:t>
      </w:r>
    </w:p>
    <w:p w14:paraId="06B95DF6" w14:textId="00D968F1" w:rsidR="00CC5409" w:rsidRP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重点：高分子材料水平燃烧和垂直燃烧实验的</w:t>
      </w:r>
      <w:r w:rsidR="003B3CF3" w:rsidRPr="00B4602E">
        <w:rPr>
          <w:rFonts w:ascii="Times New Roman" w:eastAsia="仿宋" w:hAnsi="Times New Roman"/>
          <w:sz w:val="24"/>
        </w:rPr>
        <w:t>基本原理及测定方法。</w:t>
      </w:r>
    </w:p>
    <w:p w14:paraId="024EE067" w14:textId="77777777" w:rsidR="00B4602E" w:rsidRDefault="00CC5409" w:rsidP="00B4602E">
      <w:pPr>
        <w:pStyle w:val="a9"/>
        <w:numPr>
          <w:ilvl w:val="0"/>
          <w:numId w:val="14"/>
        </w:numPr>
        <w:spacing w:line="360" w:lineRule="auto"/>
        <w:ind w:firstLineChars="0"/>
        <w:rPr>
          <w:rFonts w:ascii="Times New Roman" w:eastAsia="仿宋" w:hAnsi="Times New Roman"/>
          <w:sz w:val="24"/>
        </w:rPr>
      </w:pPr>
      <w:r w:rsidRPr="00B4602E">
        <w:rPr>
          <w:rFonts w:ascii="Times New Roman" w:eastAsia="仿宋" w:hAnsi="Times New Roman"/>
          <w:sz w:val="24"/>
        </w:rPr>
        <w:t>橡胶硫化特性实验（</w:t>
      </w:r>
      <w:r w:rsidRPr="00B4602E">
        <w:rPr>
          <w:rFonts w:ascii="Times New Roman" w:eastAsia="仿宋" w:hAnsi="Times New Roman"/>
          <w:sz w:val="24"/>
        </w:rPr>
        <w:t>3</w:t>
      </w:r>
      <w:r w:rsidRPr="00B4602E">
        <w:rPr>
          <w:rFonts w:ascii="Times New Roman" w:eastAsia="仿宋" w:hAnsi="Times New Roman"/>
          <w:sz w:val="24"/>
        </w:rPr>
        <w:t>学时）</w:t>
      </w:r>
    </w:p>
    <w:p w14:paraId="03C182D3"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重点：橡胶的硫化特性及其意义；</w:t>
      </w:r>
    </w:p>
    <w:p w14:paraId="6FB0EEAA"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橡胶</w:t>
      </w:r>
      <w:proofErr w:type="gramStart"/>
      <w:r w:rsidRPr="00B4602E">
        <w:rPr>
          <w:rFonts w:ascii="Times New Roman" w:eastAsia="仿宋" w:hAnsi="Times New Roman"/>
          <w:sz w:val="24"/>
        </w:rPr>
        <w:t>硫化仪的</w:t>
      </w:r>
      <w:proofErr w:type="gramEnd"/>
      <w:r w:rsidRPr="00B4602E">
        <w:rPr>
          <w:rFonts w:ascii="Times New Roman" w:eastAsia="仿宋" w:hAnsi="Times New Roman"/>
          <w:sz w:val="24"/>
        </w:rPr>
        <w:t>结构和工作原理；</w:t>
      </w:r>
    </w:p>
    <w:p w14:paraId="67841ED3" w14:textId="5A1B985C" w:rsidR="00CC5409" w:rsidRPr="00B4602E" w:rsidRDefault="00CC5409" w:rsidP="00B4602E">
      <w:pPr>
        <w:pStyle w:val="a9"/>
        <w:spacing w:line="360" w:lineRule="auto"/>
        <w:ind w:left="420" w:firstLineChars="300" w:firstLine="720"/>
        <w:rPr>
          <w:rFonts w:ascii="Times New Roman" w:eastAsia="仿宋" w:hAnsi="Times New Roman"/>
          <w:sz w:val="24"/>
        </w:rPr>
      </w:pPr>
      <w:proofErr w:type="gramStart"/>
      <w:r w:rsidRPr="00B4602E">
        <w:rPr>
          <w:rFonts w:ascii="Times New Roman" w:eastAsia="仿宋" w:hAnsi="Times New Roman"/>
          <w:sz w:val="24"/>
        </w:rPr>
        <w:t>硫化仪和</w:t>
      </w:r>
      <w:proofErr w:type="gramEnd"/>
      <w:r w:rsidRPr="00B4602E">
        <w:rPr>
          <w:rFonts w:ascii="Times New Roman" w:eastAsia="仿宋" w:hAnsi="Times New Roman"/>
          <w:sz w:val="24"/>
        </w:rPr>
        <w:t>准确处理硫化曲线的方法。</w:t>
      </w:r>
    </w:p>
    <w:p w14:paraId="529F83A8" w14:textId="77777777" w:rsidR="00CC5409" w:rsidRPr="00B4602E" w:rsidRDefault="00CC5409" w:rsidP="00B4602E">
      <w:pPr>
        <w:spacing w:line="360" w:lineRule="auto"/>
        <w:ind w:firstLineChars="200" w:firstLine="482"/>
        <w:rPr>
          <w:rFonts w:ascii="Times New Roman" w:eastAsia="仿宋" w:hAnsi="Times New Roman"/>
          <w:b/>
          <w:sz w:val="24"/>
        </w:rPr>
      </w:pPr>
      <w:r w:rsidRPr="00B4602E">
        <w:rPr>
          <w:rFonts w:ascii="Times New Roman" w:eastAsia="仿宋" w:hAnsi="Times New Roman"/>
          <w:b/>
          <w:sz w:val="24"/>
        </w:rPr>
        <w:lastRenderedPageBreak/>
        <w:t>本章实验内容每年级选择实验项目</w:t>
      </w:r>
      <w:r w:rsidRPr="00B4602E">
        <w:rPr>
          <w:rFonts w:ascii="Times New Roman" w:eastAsia="仿宋" w:hAnsi="Times New Roman"/>
          <w:b/>
          <w:sz w:val="24"/>
        </w:rPr>
        <w:t>8</w:t>
      </w:r>
      <w:r w:rsidRPr="00B4602E">
        <w:rPr>
          <w:rFonts w:ascii="Times New Roman" w:eastAsia="仿宋" w:hAnsi="Times New Roman"/>
          <w:b/>
          <w:sz w:val="24"/>
        </w:rPr>
        <w:t>个，共</w:t>
      </w:r>
      <w:r w:rsidRPr="00B4602E">
        <w:rPr>
          <w:rFonts w:ascii="Times New Roman" w:eastAsia="仿宋" w:hAnsi="Times New Roman"/>
          <w:b/>
          <w:sz w:val="24"/>
        </w:rPr>
        <w:t>24</w:t>
      </w:r>
      <w:r w:rsidRPr="00B4602E">
        <w:rPr>
          <w:rFonts w:ascii="Times New Roman" w:eastAsia="仿宋" w:hAnsi="Times New Roman"/>
          <w:b/>
          <w:sz w:val="24"/>
        </w:rPr>
        <w:t>学时。</w:t>
      </w:r>
    </w:p>
    <w:p w14:paraId="7C27ED92" w14:textId="77777777" w:rsidR="00CC5409" w:rsidRPr="00B4602E" w:rsidRDefault="00CC5409" w:rsidP="00B4602E">
      <w:pPr>
        <w:numPr>
          <w:ilvl w:val="0"/>
          <w:numId w:val="7"/>
        </w:numPr>
        <w:spacing w:beforeLines="50" w:before="156" w:line="360" w:lineRule="auto"/>
        <w:ind w:left="839" w:hanging="839"/>
        <w:jc w:val="center"/>
        <w:rPr>
          <w:rFonts w:ascii="Times New Roman" w:eastAsia="仿宋" w:hAnsi="Times New Roman"/>
          <w:b/>
          <w:sz w:val="24"/>
        </w:rPr>
      </w:pPr>
      <w:r w:rsidRPr="00B4602E">
        <w:rPr>
          <w:rFonts w:ascii="Times New Roman" w:eastAsia="仿宋" w:hAnsi="Times New Roman"/>
          <w:b/>
          <w:sz w:val="24"/>
        </w:rPr>
        <w:t>高分子材料成型加工设备剖析及模具组装实验（</w:t>
      </w:r>
      <w:r w:rsidRPr="00B4602E">
        <w:rPr>
          <w:rFonts w:ascii="Times New Roman" w:eastAsia="仿宋" w:hAnsi="Times New Roman"/>
          <w:b/>
          <w:sz w:val="24"/>
        </w:rPr>
        <w:t>4</w:t>
      </w:r>
      <w:r w:rsidRPr="00B4602E">
        <w:rPr>
          <w:rFonts w:ascii="Times New Roman" w:eastAsia="仿宋" w:hAnsi="Times New Roman"/>
          <w:b/>
          <w:sz w:val="24"/>
        </w:rPr>
        <w:t>学时）</w:t>
      </w:r>
    </w:p>
    <w:p w14:paraId="69D66C96" w14:textId="625EE05E" w:rsidR="00CC5409" w:rsidRP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sz w:val="24"/>
        </w:rPr>
        <w:t>高分子材料具有独特的成型加工特性，其加工设备和模具也有其特点。本章通过加工设备的结构分析和设备特性参数的测定及模具组装，使学生了解高分子材料主要加工设备的结构原理，特性参数及控制方法，以及几种模具的基本结构形式。为学生进行加工设备的选择和模具的设计，改进打下坚实的基础。本章结合动画或图片演示进行。</w:t>
      </w:r>
    </w:p>
    <w:p w14:paraId="43ECFD69"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proofErr w:type="gramStart"/>
      <w:r w:rsidRPr="00B4602E">
        <w:rPr>
          <w:rFonts w:ascii="Times New Roman" w:eastAsia="仿宋" w:hAnsi="Times New Roman"/>
          <w:sz w:val="24"/>
        </w:rPr>
        <w:t>注射充模流动</w:t>
      </w:r>
      <w:proofErr w:type="gramEnd"/>
      <w:r w:rsidRPr="00B4602E">
        <w:rPr>
          <w:rFonts w:ascii="Times New Roman" w:eastAsia="仿宋" w:hAnsi="Times New Roman"/>
          <w:sz w:val="24"/>
        </w:rPr>
        <w:t>模型实验（</w:t>
      </w:r>
      <w:r w:rsidRPr="00B4602E">
        <w:rPr>
          <w:rFonts w:ascii="Times New Roman" w:eastAsia="仿宋" w:hAnsi="Times New Roman"/>
          <w:sz w:val="24"/>
        </w:rPr>
        <w:t>1.5</w:t>
      </w:r>
      <w:r w:rsidRPr="00B4602E">
        <w:rPr>
          <w:rFonts w:ascii="Times New Roman" w:eastAsia="仿宋" w:hAnsi="Times New Roman"/>
          <w:sz w:val="24"/>
        </w:rPr>
        <w:t>学时）</w:t>
      </w:r>
    </w:p>
    <w:p w14:paraId="7DF31A66"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重点：注射成型</w:t>
      </w:r>
      <w:proofErr w:type="gramStart"/>
      <w:r w:rsidRPr="00B4602E">
        <w:rPr>
          <w:rFonts w:ascii="Times New Roman" w:eastAsia="仿宋" w:hAnsi="Times New Roman"/>
          <w:sz w:val="24"/>
        </w:rPr>
        <w:t>中充模流动</w:t>
      </w:r>
      <w:proofErr w:type="gramEnd"/>
      <w:r w:rsidRPr="00B4602E">
        <w:rPr>
          <w:rFonts w:ascii="Times New Roman" w:eastAsia="仿宋" w:hAnsi="Times New Roman"/>
          <w:sz w:val="24"/>
        </w:rPr>
        <w:t>的模型及</w:t>
      </w:r>
      <w:proofErr w:type="gramStart"/>
      <w:r w:rsidRPr="00B4602E">
        <w:rPr>
          <w:rFonts w:ascii="Times New Roman" w:eastAsia="仿宋" w:hAnsi="Times New Roman"/>
          <w:sz w:val="24"/>
        </w:rPr>
        <w:t>影响充模流动</w:t>
      </w:r>
      <w:proofErr w:type="gramEnd"/>
      <w:r w:rsidRPr="00B4602E">
        <w:rPr>
          <w:rFonts w:ascii="Times New Roman" w:eastAsia="仿宋" w:hAnsi="Times New Roman"/>
          <w:sz w:val="24"/>
        </w:rPr>
        <w:t>的模型的因素；</w:t>
      </w:r>
    </w:p>
    <w:p w14:paraId="68CF20F8"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通过</w:t>
      </w:r>
      <w:proofErr w:type="gramStart"/>
      <w:r w:rsidRPr="00B4602E">
        <w:rPr>
          <w:rFonts w:ascii="Times New Roman" w:eastAsia="仿宋" w:hAnsi="Times New Roman"/>
          <w:sz w:val="24"/>
        </w:rPr>
        <w:t>控制充模流动</w:t>
      </w:r>
      <w:proofErr w:type="gramEnd"/>
      <w:r w:rsidRPr="00B4602E">
        <w:rPr>
          <w:rFonts w:ascii="Times New Roman" w:eastAsia="仿宋" w:hAnsi="Times New Roman"/>
          <w:sz w:val="24"/>
        </w:rPr>
        <w:t>的形式，控制熔体缺陷和制品微观结构的均匀性的</w:t>
      </w:r>
    </w:p>
    <w:p w14:paraId="2A8AD99A" w14:textId="7248AAD8"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方法。</w:t>
      </w:r>
    </w:p>
    <w:p w14:paraId="39321A5B"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注射机注射特性参数测定（</w:t>
      </w:r>
      <w:r w:rsidRPr="00B4602E">
        <w:rPr>
          <w:rFonts w:ascii="Times New Roman" w:eastAsia="仿宋" w:hAnsi="Times New Roman"/>
          <w:sz w:val="24"/>
        </w:rPr>
        <w:t>1.5</w:t>
      </w:r>
      <w:r w:rsidRPr="00B4602E">
        <w:rPr>
          <w:rFonts w:ascii="Times New Roman" w:eastAsia="仿宋" w:hAnsi="Times New Roman"/>
          <w:sz w:val="24"/>
        </w:rPr>
        <w:t>学时）</w:t>
      </w:r>
    </w:p>
    <w:p w14:paraId="2A5D8628"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重点：注射机主要注射性能参数（注射量、注射速率、注射功率）的测试方</w:t>
      </w:r>
    </w:p>
    <w:p w14:paraId="1BD07401" w14:textId="5229D858"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法。</w:t>
      </w:r>
    </w:p>
    <w:p w14:paraId="663CDB90"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注射机塑化特性参数测定（</w:t>
      </w:r>
      <w:r w:rsidRPr="00B4602E">
        <w:rPr>
          <w:rFonts w:ascii="Times New Roman" w:eastAsia="仿宋" w:hAnsi="Times New Roman"/>
          <w:sz w:val="24"/>
        </w:rPr>
        <w:t>1.5</w:t>
      </w:r>
      <w:r w:rsidRPr="00B4602E">
        <w:rPr>
          <w:rFonts w:ascii="Times New Roman" w:eastAsia="仿宋" w:hAnsi="Times New Roman"/>
          <w:sz w:val="24"/>
        </w:rPr>
        <w:t>学时）</w:t>
      </w:r>
    </w:p>
    <w:p w14:paraId="43A4C1E3"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重点：塑化装置主要塑化性能参数的测定方法；</w:t>
      </w:r>
    </w:p>
    <w:p w14:paraId="14B29607"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分析影响塑化能力的因素，理解塑化能力的意义及其计算方法；</w:t>
      </w:r>
    </w:p>
    <w:p w14:paraId="5FF913D2" w14:textId="2E086FB7"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验证理论值与实际值的差距。</w:t>
      </w:r>
    </w:p>
    <w:p w14:paraId="2E7FA902"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注射机锁模力测定（</w:t>
      </w:r>
      <w:r w:rsidRPr="00B4602E">
        <w:rPr>
          <w:rFonts w:ascii="Times New Roman" w:eastAsia="仿宋" w:hAnsi="Times New Roman"/>
          <w:sz w:val="24"/>
        </w:rPr>
        <w:t>1.5</w:t>
      </w:r>
      <w:r w:rsidRPr="00B4602E">
        <w:rPr>
          <w:rFonts w:ascii="Times New Roman" w:eastAsia="仿宋" w:hAnsi="Times New Roman"/>
          <w:sz w:val="24"/>
        </w:rPr>
        <w:t>学时）</w:t>
      </w:r>
    </w:p>
    <w:p w14:paraId="6734E32E"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重点：锁模力的调整和测定方法；</w:t>
      </w:r>
    </w:p>
    <w:p w14:paraId="31F9A0A9"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加深理解</w:t>
      </w:r>
      <w:proofErr w:type="gramStart"/>
      <w:r w:rsidRPr="00B4602E">
        <w:rPr>
          <w:rFonts w:ascii="Times New Roman" w:eastAsia="仿宋" w:hAnsi="Times New Roman"/>
          <w:sz w:val="24"/>
        </w:rPr>
        <w:t>肘</w:t>
      </w:r>
      <w:proofErr w:type="gramEnd"/>
      <w:r w:rsidRPr="00B4602E">
        <w:rPr>
          <w:rFonts w:ascii="Times New Roman" w:eastAsia="仿宋" w:hAnsi="Times New Roman"/>
          <w:sz w:val="24"/>
        </w:rPr>
        <w:t>杆式合</w:t>
      </w:r>
      <w:proofErr w:type="gramStart"/>
      <w:r w:rsidRPr="00B4602E">
        <w:rPr>
          <w:rFonts w:ascii="Times New Roman" w:eastAsia="仿宋" w:hAnsi="Times New Roman"/>
          <w:sz w:val="24"/>
        </w:rPr>
        <w:t>模机构</w:t>
      </w:r>
      <w:proofErr w:type="gramEnd"/>
      <w:r w:rsidRPr="00B4602E">
        <w:rPr>
          <w:rFonts w:ascii="Times New Roman" w:eastAsia="仿宋" w:hAnsi="Times New Roman"/>
          <w:sz w:val="24"/>
        </w:rPr>
        <w:t>的工作过程和工作特性；</w:t>
      </w:r>
    </w:p>
    <w:p w14:paraId="145846AB" w14:textId="5F5744DC"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验证</w:t>
      </w:r>
      <w:proofErr w:type="gramStart"/>
      <w:r w:rsidRPr="00B4602E">
        <w:rPr>
          <w:rFonts w:ascii="Times New Roman" w:eastAsia="仿宋" w:hAnsi="Times New Roman"/>
          <w:sz w:val="24"/>
        </w:rPr>
        <w:t>合模力与</w:t>
      </w:r>
      <w:proofErr w:type="gramEnd"/>
      <w:r w:rsidRPr="00B4602E">
        <w:rPr>
          <w:rFonts w:ascii="Times New Roman" w:eastAsia="仿宋" w:hAnsi="Times New Roman"/>
          <w:sz w:val="24"/>
        </w:rPr>
        <w:t>合模油缸推力的理论计算方法。</w:t>
      </w:r>
    </w:p>
    <w:p w14:paraId="34673170"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注射模具型</w:t>
      </w:r>
      <w:proofErr w:type="gramStart"/>
      <w:r w:rsidRPr="00B4602E">
        <w:rPr>
          <w:rFonts w:ascii="Times New Roman" w:eastAsia="仿宋" w:hAnsi="Times New Roman"/>
          <w:sz w:val="24"/>
        </w:rPr>
        <w:t>腔压力</w:t>
      </w:r>
      <w:proofErr w:type="gramEnd"/>
      <w:r w:rsidRPr="00B4602E">
        <w:rPr>
          <w:rFonts w:ascii="Times New Roman" w:eastAsia="仿宋" w:hAnsi="Times New Roman"/>
          <w:sz w:val="24"/>
        </w:rPr>
        <w:t>测定（</w:t>
      </w:r>
      <w:r w:rsidRPr="00B4602E">
        <w:rPr>
          <w:rFonts w:ascii="Times New Roman" w:eastAsia="仿宋" w:hAnsi="Times New Roman"/>
          <w:sz w:val="24"/>
        </w:rPr>
        <w:t>1</w:t>
      </w:r>
      <w:r w:rsidRPr="00B4602E">
        <w:rPr>
          <w:rFonts w:ascii="Times New Roman" w:eastAsia="仿宋" w:hAnsi="Times New Roman"/>
          <w:sz w:val="24"/>
        </w:rPr>
        <w:t>学时）</w:t>
      </w:r>
    </w:p>
    <w:p w14:paraId="25CB00F3"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重点：塑料熔体压力测试的原理及方法；</w:t>
      </w:r>
    </w:p>
    <w:p w14:paraId="52E5D8F2"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影响熔体压力的因素</w:t>
      </w:r>
      <w:proofErr w:type="gramStart"/>
      <w:r w:rsidRPr="00B4602E">
        <w:rPr>
          <w:rFonts w:ascii="Times New Roman" w:eastAsia="仿宋" w:hAnsi="Times New Roman"/>
          <w:sz w:val="24"/>
        </w:rPr>
        <w:t>及型腔压力</w:t>
      </w:r>
      <w:proofErr w:type="gramEnd"/>
      <w:r w:rsidRPr="00B4602E">
        <w:rPr>
          <w:rFonts w:ascii="Times New Roman" w:eastAsia="仿宋" w:hAnsi="Times New Roman"/>
          <w:sz w:val="24"/>
        </w:rPr>
        <w:t>对制品质量的影响</w:t>
      </w:r>
      <w:proofErr w:type="gramStart"/>
      <w:r w:rsidR="00675D65" w:rsidRPr="00B4602E">
        <w:rPr>
          <w:rFonts w:ascii="Times New Roman" w:eastAsia="仿宋" w:hAnsi="Times New Roman"/>
          <w:sz w:val="24"/>
        </w:rPr>
        <w:t>及</w:t>
      </w:r>
      <w:r w:rsidRPr="00B4602E">
        <w:rPr>
          <w:rFonts w:ascii="Times New Roman" w:eastAsia="仿宋" w:hAnsi="Times New Roman"/>
          <w:sz w:val="24"/>
        </w:rPr>
        <w:t>型腔压力</w:t>
      </w:r>
      <w:proofErr w:type="gramEnd"/>
      <w:r w:rsidRPr="00B4602E">
        <w:rPr>
          <w:rFonts w:ascii="Times New Roman" w:eastAsia="仿宋" w:hAnsi="Times New Roman"/>
          <w:sz w:val="24"/>
        </w:rPr>
        <w:t>的分</w:t>
      </w:r>
    </w:p>
    <w:p w14:paraId="07A9E730" w14:textId="77F025C4"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布状况。</w:t>
      </w:r>
    </w:p>
    <w:p w14:paraId="0AC33AD6"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注射模具温度分布测定（</w:t>
      </w:r>
      <w:r w:rsidRPr="00B4602E">
        <w:rPr>
          <w:rFonts w:ascii="Times New Roman" w:eastAsia="仿宋" w:hAnsi="Times New Roman"/>
          <w:sz w:val="24"/>
        </w:rPr>
        <w:t>1</w:t>
      </w:r>
      <w:r w:rsidRPr="00B4602E">
        <w:rPr>
          <w:rFonts w:ascii="Times New Roman" w:eastAsia="仿宋" w:hAnsi="Times New Roman"/>
          <w:sz w:val="24"/>
        </w:rPr>
        <w:t>学时）</w:t>
      </w:r>
    </w:p>
    <w:p w14:paraId="79CB5B5C"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w:t>
      </w:r>
      <w:proofErr w:type="gramStart"/>
      <w:r w:rsidRPr="00B4602E">
        <w:rPr>
          <w:rFonts w:ascii="Times New Roman" w:eastAsia="仿宋" w:hAnsi="Times New Roman"/>
          <w:sz w:val="24"/>
        </w:rPr>
        <w:t>测试模温的</w:t>
      </w:r>
      <w:proofErr w:type="gramEnd"/>
      <w:r w:rsidRPr="00B4602E">
        <w:rPr>
          <w:rFonts w:ascii="Times New Roman" w:eastAsia="仿宋" w:hAnsi="Times New Roman"/>
          <w:sz w:val="24"/>
        </w:rPr>
        <w:t>原理和方法，以及模具温度对注射成型工艺和制品性能的</w:t>
      </w:r>
    </w:p>
    <w:p w14:paraId="61DBF18C"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重要性；</w:t>
      </w:r>
    </w:p>
    <w:p w14:paraId="5F6BD0A0" w14:textId="132DDF4B"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lastRenderedPageBreak/>
        <w:t>模具温度分布状况</w:t>
      </w:r>
      <w:r w:rsidR="00675D65" w:rsidRPr="00B4602E">
        <w:rPr>
          <w:rFonts w:ascii="Times New Roman" w:eastAsia="仿宋" w:hAnsi="Times New Roman"/>
          <w:sz w:val="24"/>
        </w:rPr>
        <w:t>及</w:t>
      </w:r>
      <w:r w:rsidRPr="00B4602E">
        <w:rPr>
          <w:rFonts w:ascii="Times New Roman" w:eastAsia="仿宋" w:hAnsi="Times New Roman"/>
          <w:sz w:val="24"/>
        </w:rPr>
        <w:t>模腔表面温度随时间变化的规律。</w:t>
      </w:r>
    </w:p>
    <w:p w14:paraId="2E9B0364"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挤出机转速－产量－功率测定（</w:t>
      </w:r>
      <w:r w:rsidRPr="00B4602E">
        <w:rPr>
          <w:rFonts w:ascii="Times New Roman" w:eastAsia="仿宋" w:hAnsi="Times New Roman"/>
          <w:sz w:val="24"/>
        </w:rPr>
        <w:t>1</w:t>
      </w:r>
      <w:r w:rsidRPr="00B4602E">
        <w:rPr>
          <w:rFonts w:ascii="Times New Roman" w:eastAsia="仿宋" w:hAnsi="Times New Roman"/>
          <w:sz w:val="24"/>
        </w:rPr>
        <w:t>学时）</w:t>
      </w:r>
    </w:p>
    <w:p w14:paraId="3455B5EF"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重点：挤出机整机结构，理解挤出过程的基本理论；</w:t>
      </w:r>
    </w:p>
    <w:p w14:paraId="6F566E10" w14:textId="576E0F81"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挤出机转速、产量、功率的测量方法。</w:t>
      </w:r>
    </w:p>
    <w:p w14:paraId="6967C6DA"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proofErr w:type="gramStart"/>
      <w:r w:rsidRPr="00B4602E">
        <w:rPr>
          <w:rFonts w:ascii="Times New Roman" w:eastAsia="仿宋" w:hAnsi="Times New Roman"/>
          <w:sz w:val="24"/>
        </w:rPr>
        <w:t>挤出机口模特性曲线</w:t>
      </w:r>
      <w:proofErr w:type="gramEnd"/>
      <w:r w:rsidRPr="00B4602E">
        <w:rPr>
          <w:rFonts w:ascii="Times New Roman" w:eastAsia="仿宋" w:hAnsi="Times New Roman"/>
          <w:sz w:val="24"/>
        </w:rPr>
        <w:t>测定（</w:t>
      </w:r>
      <w:r w:rsidRPr="00B4602E">
        <w:rPr>
          <w:rFonts w:ascii="Times New Roman" w:eastAsia="仿宋" w:hAnsi="Times New Roman"/>
          <w:sz w:val="24"/>
        </w:rPr>
        <w:t>1.5</w:t>
      </w:r>
      <w:r w:rsidRPr="00B4602E">
        <w:rPr>
          <w:rFonts w:ascii="Times New Roman" w:eastAsia="仿宋" w:hAnsi="Times New Roman"/>
          <w:sz w:val="24"/>
        </w:rPr>
        <w:t>学时）</w:t>
      </w:r>
    </w:p>
    <w:p w14:paraId="25547144"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w:t>
      </w:r>
      <w:proofErr w:type="gramStart"/>
      <w:r w:rsidRPr="00B4602E">
        <w:rPr>
          <w:rFonts w:ascii="Times New Roman" w:eastAsia="仿宋" w:hAnsi="Times New Roman"/>
          <w:sz w:val="24"/>
        </w:rPr>
        <w:t>测定口模特性曲线</w:t>
      </w:r>
      <w:proofErr w:type="gramEnd"/>
      <w:r w:rsidRPr="00B4602E">
        <w:rPr>
          <w:rFonts w:ascii="Times New Roman" w:eastAsia="仿宋" w:hAnsi="Times New Roman"/>
          <w:sz w:val="24"/>
        </w:rPr>
        <w:t>的方法；</w:t>
      </w:r>
    </w:p>
    <w:p w14:paraId="24CAD583"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分析压差和产量的关系，进一步加深对挤出理论的理解；</w:t>
      </w:r>
    </w:p>
    <w:p w14:paraId="4BDB9B7F" w14:textId="4E6C1E14"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通过曲线分析机头性能，与螺杆特性曲线对照，找出机器工作点。</w:t>
      </w:r>
    </w:p>
    <w:p w14:paraId="7EFFDB5D"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挤出机螺杆特性曲线测定（</w:t>
      </w:r>
      <w:r w:rsidRPr="00B4602E">
        <w:rPr>
          <w:rFonts w:ascii="Times New Roman" w:eastAsia="仿宋" w:hAnsi="Times New Roman"/>
          <w:sz w:val="24"/>
        </w:rPr>
        <w:t>1.5</w:t>
      </w:r>
      <w:r w:rsidRPr="00B4602E">
        <w:rPr>
          <w:rFonts w:ascii="Times New Roman" w:eastAsia="仿宋" w:hAnsi="Times New Roman"/>
          <w:sz w:val="24"/>
        </w:rPr>
        <w:t>学时）</w:t>
      </w:r>
    </w:p>
    <w:p w14:paraId="576A5A22"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重点：通过实验，学会绘制螺杆特性曲线，评估挤出机螺杆的工艺性能；</w:t>
      </w:r>
    </w:p>
    <w:p w14:paraId="3B80EB9A" w14:textId="72699447"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测定螺杆特性曲线的方法。</w:t>
      </w:r>
    </w:p>
    <w:p w14:paraId="737D1AB4" w14:textId="77777777" w:rsidR="00B4602E" w:rsidRDefault="00CC5409" w:rsidP="00B4602E">
      <w:pPr>
        <w:pStyle w:val="a9"/>
        <w:numPr>
          <w:ilvl w:val="0"/>
          <w:numId w:val="15"/>
        </w:numPr>
        <w:spacing w:line="360" w:lineRule="auto"/>
        <w:ind w:firstLineChars="0"/>
        <w:rPr>
          <w:rFonts w:ascii="Times New Roman" w:eastAsia="仿宋" w:hAnsi="Times New Roman"/>
          <w:sz w:val="24"/>
        </w:rPr>
      </w:pPr>
      <w:r w:rsidRPr="00B4602E">
        <w:rPr>
          <w:rFonts w:ascii="Times New Roman" w:eastAsia="仿宋" w:hAnsi="Times New Roman"/>
          <w:sz w:val="24"/>
        </w:rPr>
        <w:t>成型模具组装实验（</w:t>
      </w:r>
      <w:r w:rsidRPr="00B4602E">
        <w:rPr>
          <w:rFonts w:ascii="Times New Roman" w:eastAsia="仿宋" w:hAnsi="Times New Roman"/>
          <w:sz w:val="24"/>
        </w:rPr>
        <w:t>4</w:t>
      </w:r>
      <w:r w:rsidRPr="00B4602E">
        <w:rPr>
          <w:rFonts w:ascii="Times New Roman" w:eastAsia="仿宋" w:hAnsi="Times New Roman"/>
          <w:sz w:val="24"/>
        </w:rPr>
        <w:t>学时）</w:t>
      </w:r>
    </w:p>
    <w:p w14:paraId="639CF849"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重点：高分子材料注射模具的主要结构、动作过程和作用；</w:t>
      </w:r>
    </w:p>
    <w:p w14:paraId="5C080B77"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观察模具成型零件、导向零件、分型面和顶出机构；</w:t>
      </w:r>
    </w:p>
    <w:p w14:paraId="1F9347AE"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塑料注射模具的装配及拆卸方法；</w:t>
      </w:r>
    </w:p>
    <w:p w14:paraId="0DEC6287"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模具零件的尺寸的测量方法；</w:t>
      </w:r>
    </w:p>
    <w:p w14:paraId="133B4C7C"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模具零件的作用了解和掌握模具零件的材料选择方法；</w:t>
      </w:r>
    </w:p>
    <w:p w14:paraId="31F216A9"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根据模具零件的作用绘制零件图和模具装配图，并完成零件尺寸和</w:t>
      </w:r>
      <w:proofErr w:type="gramStart"/>
      <w:r w:rsidRPr="00B4602E">
        <w:rPr>
          <w:rFonts w:ascii="Times New Roman" w:eastAsia="仿宋" w:hAnsi="Times New Roman"/>
          <w:sz w:val="24"/>
        </w:rPr>
        <w:t>技</w:t>
      </w:r>
      <w:proofErr w:type="gramEnd"/>
    </w:p>
    <w:p w14:paraId="3FDE7CD8" w14:textId="64F1F933" w:rsidR="00CC5409" w:rsidRPr="00B4602E" w:rsidRDefault="00CC5409" w:rsidP="00B4602E">
      <w:pPr>
        <w:pStyle w:val="a9"/>
        <w:spacing w:line="360" w:lineRule="auto"/>
        <w:ind w:left="420" w:firstLineChars="300" w:firstLine="720"/>
        <w:rPr>
          <w:rFonts w:ascii="Times New Roman" w:eastAsia="仿宋" w:hAnsi="Times New Roman"/>
          <w:sz w:val="24"/>
        </w:rPr>
      </w:pPr>
      <w:proofErr w:type="gramStart"/>
      <w:r w:rsidRPr="00B4602E">
        <w:rPr>
          <w:rFonts w:ascii="Times New Roman" w:eastAsia="仿宋" w:hAnsi="Times New Roman"/>
          <w:sz w:val="24"/>
        </w:rPr>
        <w:t>术要求</w:t>
      </w:r>
      <w:proofErr w:type="gramEnd"/>
      <w:r w:rsidRPr="00B4602E">
        <w:rPr>
          <w:rFonts w:ascii="Times New Roman" w:eastAsia="仿宋" w:hAnsi="Times New Roman"/>
          <w:sz w:val="24"/>
        </w:rPr>
        <w:t>的标注。</w:t>
      </w:r>
    </w:p>
    <w:p w14:paraId="55684B5A" w14:textId="77777777" w:rsidR="00CC5409" w:rsidRPr="00B4602E" w:rsidRDefault="00CC5409" w:rsidP="00B4602E">
      <w:pPr>
        <w:spacing w:line="360" w:lineRule="auto"/>
        <w:ind w:firstLineChars="200" w:firstLine="482"/>
        <w:rPr>
          <w:rFonts w:ascii="Times New Roman" w:eastAsia="仿宋" w:hAnsi="Times New Roman"/>
          <w:b/>
          <w:sz w:val="24"/>
        </w:rPr>
      </w:pPr>
      <w:r w:rsidRPr="00B4602E">
        <w:rPr>
          <w:rFonts w:ascii="Times New Roman" w:eastAsia="仿宋" w:hAnsi="Times New Roman"/>
          <w:b/>
          <w:sz w:val="24"/>
        </w:rPr>
        <w:t>本章实验内容每年级选择实验项目</w:t>
      </w:r>
      <w:r w:rsidRPr="00B4602E">
        <w:rPr>
          <w:rFonts w:ascii="Times New Roman" w:eastAsia="仿宋" w:hAnsi="Times New Roman"/>
          <w:b/>
          <w:sz w:val="24"/>
        </w:rPr>
        <w:t>1-4</w:t>
      </w:r>
      <w:r w:rsidRPr="00B4602E">
        <w:rPr>
          <w:rFonts w:ascii="Times New Roman" w:eastAsia="仿宋" w:hAnsi="Times New Roman"/>
          <w:b/>
          <w:sz w:val="24"/>
        </w:rPr>
        <w:t>个，共</w:t>
      </w:r>
      <w:r w:rsidRPr="00B4602E">
        <w:rPr>
          <w:rFonts w:ascii="Times New Roman" w:eastAsia="仿宋" w:hAnsi="Times New Roman"/>
          <w:b/>
          <w:sz w:val="24"/>
        </w:rPr>
        <w:t>4</w:t>
      </w:r>
      <w:r w:rsidRPr="00B4602E">
        <w:rPr>
          <w:rFonts w:ascii="Times New Roman" w:eastAsia="仿宋" w:hAnsi="Times New Roman"/>
          <w:b/>
          <w:sz w:val="24"/>
        </w:rPr>
        <w:t>学时。</w:t>
      </w:r>
    </w:p>
    <w:p w14:paraId="5EEC639F" w14:textId="77777777" w:rsidR="00CC5409" w:rsidRPr="00B4602E" w:rsidRDefault="00CC5409" w:rsidP="00B4602E">
      <w:pPr>
        <w:numPr>
          <w:ilvl w:val="0"/>
          <w:numId w:val="7"/>
        </w:numPr>
        <w:spacing w:beforeLines="50" w:before="156" w:line="360" w:lineRule="auto"/>
        <w:ind w:left="839" w:hanging="839"/>
        <w:jc w:val="center"/>
        <w:rPr>
          <w:rFonts w:ascii="Times New Roman" w:eastAsia="仿宋" w:hAnsi="Times New Roman"/>
          <w:b/>
          <w:sz w:val="24"/>
        </w:rPr>
      </w:pPr>
      <w:r w:rsidRPr="00B4602E">
        <w:rPr>
          <w:rFonts w:ascii="Times New Roman" w:eastAsia="仿宋" w:hAnsi="Times New Roman"/>
          <w:b/>
          <w:sz w:val="24"/>
        </w:rPr>
        <w:t>高分子材料的结构分析实验（</w:t>
      </w:r>
      <w:r w:rsidRPr="00B4602E">
        <w:rPr>
          <w:rFonts w:ascii="Times New Roman" w:eastAsia="仿宋" w:hAnsi="Times New Roman"/>
          <w:b/>
          <w:sz w:val="24"/>
        </w:rPr>
        <w:t>9</w:t>
      </w:r>
      <w:r w:rsidRPr="00B4602E">
        <w:rPr>
          <w:rFonts w:ascii="Times New Roman" w:eastAsia="仿宋" w:hAnsi="Times New Roman"/>
          <w:b/>
          <w:sz w:val="24"/>
        </w:rPr>
        <w:t>学时）</w:t>
      </w:r>
    </w:p>
    <w:p w14:paraId="2DB6BC34" w14:textId="77777777" w:rsidR="00CC5409" w:rsidRP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sz w:val="24"/>
        </w:rPr>
        <w:t>高分子材料结构有化学结构。构象结构，聚集态结构</w:t>
      </w:r>
      <w:proofErr w:type="gramStart"/>
      <w:r w:rsidRPr="00B4602E">
        <w:rPr>
          <w:rFonts w:ascii="Times New Roman" w:eastAsia="仿宋" w:hAnsi="Times New Roman"/>
          <w:sz w:val="24"/>
        </w:rPr>
        <w:t>和织态结构</w:t>
      </w:r>
      <w:proofErr w:type="gramEnd"/>
      <w:r w:rsidRPr="00B4602E">
        <w:rPr>
          <w:rFonts w:ascii="Times New Roman" w:eastAsia="仿宋" w:hAnsi="Times New Roman"/>
          <w:sz w:val="24"/>
        </w:rPr>
        <w:t>等。正是这些结构决定了材料的性能，本章通过几个结构分析实验，使学生了解高分子材料的几种常用结构分析方法。</w:t>
      </w:r>
    </w:p>
    <w:p w14:paraId="40010B1F" w14:textId="77777777" w:rsidR="00B4602E" w:rsidRPr="00B4602E" w:rsidRDefault="00CC5409" w:rsidP="00B4602E">
      <w:pPr>
        <w:pStyle w:val="a9"/>
        <w:numPr>
          <w:ilvl w:val="0"/>
          <w:numId w:val="16"/>
        </w:numPr>
        <w:spacing w:line="360" w:lineRule="auto"/>
        <w:ind w:firstLineChars="0"/>
        <w:rPr>
          <w:rFonts w:ascii="Times New Roman" w:eastAsia="仿宋" w:hAnsi="Times New Roman"/>
          <w:sz w:val="24"/>
        </w:rPr>
      </w:pPr>
      <w:proofErr w:type="gramStart"/>
      <w:r w:rsidRPr="00B4602E">
        <w:rPr>
          <w:rFonts w:ascii="Times New Roman" w:eastAsia="仿宋" w:hAnsi="Times New Roman"/>
          <w:sz w:val="24"/>
        </w:rPr>
        <w:t>热台偏光</w:t>
      </w:r>
      <w:proofErr w:type="gramEnd"/>
      <w:r w:rsidRPr="00B4602E">
        <w:rPr>
          <w:rFonts w:ascii="Times New Roman" w:eastAsia="仿宋" w:hAnsi="Times New Roman"/>
          <w:sz w:val="24"/>
        </w:rPr>
        <w:t>显微观察聚合物结晶形态（</w:t>
      </w:r>
      <w:r w:rsidRPr="00B4602E">
        <w:rPr>
          <w:rFonts w:ascii="Times New Roman" w:eastAsia="仿宋" w:hAnsi="Times New Roman"/>
          <w:sz w:val="24"/>
        </w:rPr>
        <w:t>4</w:t>
      </w:r>
      <w:r w:rsidRPr="00B4602E">
        <w:rPr>
          <w:rFonts w:ascii="Times New Roman" w:eastAsia="仿宋" w:hAnsi="Times New Roman"/>
          <w:sz w:val="24"/>
        </w:rPr>
        <w:t>学时）</w:t>
      </w:r>
    </w:p>
    <w:p w14:paraId="57FD963E"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重点：偏光显微镜的结构及使用方法。</w:t>
      </w:r>
    </w:p>
    <w:p w14:paraId="66D3A7A8" w14:textId="43E8E09C"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观察聚合物的结晶形态，估算聚丙烯球晶大小。</w:t>
      </w:r>
    </w:p>
    <w:p w14:paraId="778ED2E7" w14:textId="77777777" w:rsidR="00B4602E" w:rsidRDefault="00CC5409" w:rsidP="00B4602E">
      <w:pPr>
        <w:pStyle w:val="a9"/>
        <w:numPr>
          <w:ilvl w:val="0"/>
          <w:numId w:val="16"/>
        </w:numPr>
        <w:spacing w:line="360" w:lineRule="auto"/>
        <w:ind w:firstLineChars="0"/>
        <w:rPr>
          <w:rFonts w:ascii="Times New Roman" w:eastAsia="仿宋" w:hAnsi="Times New Roman"/>
          <w:sz w:val="24"/>
        </w:rPr>
      </w:pPr>
      <w:r w:rsidRPr="00B4602E">
        <w:rPr>
          <w:rFonts w:ascii="Times New Roman" w:eastAsia="仿宋" w:hAnsi="Times New Roman"/>
          <w:sz w:val="24"/>
        </w:rPr>
        <w:t>聚合物材料动态（热）力学分析（</w:t>
      </w:r>
      <w:r w:rsidRPr="00B4602E">
        <w:rPr>
          <w:rFonts w:ascii="Times New Roman" w:eastAsia="仿宋" w:hAnsi="Times New Roman"/>
          <w:sz w:val="24"/>
        </w:rPr>
        <w:t>DMA</w:t>
      </w:r>
      <w:r w:rsidRPr="00B4602E">
        <w:rPr>
          <w:rFonts w:ascii="Times New Roman" w:eastAsia="仿宋" w:hAnsi="Times New Roman"/>
          <w:sz w:val="24"/>
        </w:rPr>
        <w:t>）（</w:t>
      </w:r>
      <w:r w:rsidRPr="00B4602E">
        <w:rPr>
          <w:rFonts w:ascii="Times New Roman" w:eastAsia="仿宋" w:hAnsi="Times New Roman"/>
          <w:sz w:val="24"/>
        </w:rPr>
        <w:t>4</w:t>
      </w:r>
      <w:r w:rsidRPr="00B4602E">
        <w:rPr>
          <w:rFonts w:ascii="Times New Roman" w:eastAsia="仿宋" w:hAnsi="Times New Roman"/>
          <w:sz w:val="24"/>
        </w:rPr>
        <w:t>学时）</w:t>
      </w:r>
    </w:p>
    <w:p w14:paraId="6DE25530"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w:t>
      </w:r>
      <w:r w:rsidRPr="00B4602E">
        <w:rPr>
          <w:rFonts w:ascii="Times New Roman" w:eastAsia="仿宋" w:hAnsi="Times New Roman"/>
          <w:sz w:val="24"/>
        </w:rPr>
        <w:t>DMA</w:t>
      </w:r>
      <w:r w:rsidRPr="00B4602E">
        <w:rPr>
          <w:rFonts w:ascii="Times New Roman" w:eastAsia="仿宋" w:hAnsi="Times New Roman"/>
          <w:sz w:val="24"/>
        </w:rPr>
        <w:t>的测量原理及仪器结构；</w:t>
      </w:r>
    </w:p>
    <w:p w14:paraId="324500A9"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lastRenderedPageBreak/>
        <w:t>掌握</w:t>
      </w:r>
      <w:r w:rsidRPr="00B4602E">
        <w:rPr>
          <w:rFonts w:ascii="Times New Roman" w:eastAsia="仿宋" w:hAnsi="Times New Roman"/>
          <w:sz w:val="24"/>
        </w:rPr>
        <w:t>DMA</w:t>
      </w:r>
      <w:r w:rsidRPr="00B4602E">
        <w:rPr>
          <w:rFonts w:ascii="Times New Roman" w:eastAsia="仿宋" w:hAnsi="Times New Roman"/>
          <w:sz w:val="24"/>
        </w:rPr>
        <w:t>的试样制备方法及测试步骤</w:t>
      </w:r>
    </w:p>
    <w:p w14:paraId="68E561B8" w14:textId="77777777" w:rsidR="00B4602E" w:rsidRDefault="00B97631"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影响</w:t>
      </w:r>
      <w:r w:rsidRPr="00B4602E">
        <w:rPr>
          <w:rFonts w:ascii="Times New Roman" w:eastAsia="仿宋" w:hAnsi="Times New Roman"/>
          <w:sz w:val="24"/>
        </w:rPr>
        <w:t>DMA</w:t>
      </w:r>
      <w:r w:rsidRPr="00B4602E">
        <w:rPr>
          <w:rFonts w:ascii="Times New Roman" w:eastAsia="仿宋" w:hAnsi="Times New Roman"/>
          <w:sz w:val="24"/>
        </w:rPr>
        <w:t>实验结果的因素，正确选择实验条件；</w:t>
      </w:r>
    </w:p>
    <w:p w14:paraId="619ABDA0" w14:textId="080953ED"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掌握</w:t>
      </w:r>
      <w:r w:rsidRPr="00B4602E">
        <w:rPr>
          <w:rFonts w:ascii="Times New Roman" w:eastAsia="仿宋" w:hAnsi="Times New Roman"/>
          <w:sz w:val="24"/>
        </w:rPr>
        <w:t>DMA</w:t>
      </w:r>
      <w:r w:rsidRPr="00B4602E">
        <w:rPr>
          <w:rFonts w:ascii="Times New Roman" w:eastAsia="仿宋" w:hAnsi="Times New Roman"/>
          <w:sz w:val="24"/>
        </w:rPr>
        <w:t>在聚合物分析中的应用。</w:t>
      </w:r>
    </w:p>
    <w:p w14:paraId="218CEF67" w14:textId="77777777" w:rsidR="00B4602E" w:rsidRDefault="00CC5409" w:rsidP="00B4602E">
      <w:pPr>
        <w:pStyle w:val="a9"/>
        <w:numPr>
          <w:ilvl w:val="0"/>
          <w:numId w:val="16"/>
        </w:numPr>
        <w:spacing w:line="360" w:lineRule="auto"/>
        <w:ind w:firstLineChars="0"/>
        <w:rPr>
          <w:rFonts w:ascii="Times New Roman" w:eastAsia="仿宋" w:hAnsi="Times New Roman"/>
          <w:sz w:val="24"/>
        </w:rPr>
      </w:pPr>
      <w:r w:rsidRPr="00B4602E">
        <w:rPr>
          <w:rFonts w:ascii="Times New Roman" w:eastAsia="仿宋" w:hAnsi="Times New Roman"/>
          <w:sz w:val="24"/>
        </w:rPr>
        <w:t>聚合物的热失重分析（</w:t>
      </w:r>
      <w:r w:rsidRPr="00B4602E">
        <w:rPr>
          <w:rFonts w:ascii="Times New Roman" w:eastAsia="仿宋" w:hAnsi="Times New Roman"/>
          <w:sz w:val="24"/>
        </w:rPr>
        <w:t>4</w:t>
      </w:r>
      <w:r w:rsidRPr="00B4602E">
        <w:rPr>
          <w:rFonts w:ascii="Times New Roman" w:eastAsia="仿宋" w:hAnsi="Times New Roman"/>
          <w:sz w:val="24"/>
        </w:rPr>
        <w:t>学时）</w:t>
      </w:r>
    </w:p>
    <w:p w14:paraId="60E6207C"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重点：掌握热天平的结构和原理；</w:t>
      </w:r>
    </w:p>
    <w:p w14:paraId="75CF8783"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掌握热重分析的实验技术；</w:t>
      </w:r>
    </w:p>
    <w:p w14:paraId="3BB60E72" w14:textId="77777777" w:rsidR="00B4602E" w:rsidRDefault="00CC5409" w:rsidP="00B4602E">
      <w:pPr>
        <w:pStyle w:val="a9"/>
        <w:spacing w:line="360" w:lineRule="auto"/>
        <w:ind w:left="420" w:firstLineChars="300" w:firstLine="720"/>
        <w:rPr>
          <w:rFonts w:ascii="Times New Roman" w:eastAsia="仿宋" w:hAnsi="Times New Roman"/>
          <w:sz w:val="24"/>
        </w:rPr>
      </w:pPr>
      <w:proofErr w:type="gramStart"/>
      <w:r w:rsidRPr="00B4602E">
        <w:rPr>
          <w:rFonts w:ascii="Times New Roman" w:eastAsia="仿宋" w:hAnsi="Times New Roman"/>
          <w:sz w:val="24"/>
        </w:rPr>
        <w:t>从热谱图</w:t>
      </w:r>
      <w:proofErr w:type="gramEnd"/>
      <w:r w:rsidRPr="00B4602E">
        <w:rPr>
          <w:rFonts w:ascii="Times New Roman" w:eastAsia="仿宋" w:hAnsi="Times New Roman"/>
          <w:sz w:val="24"/>
        </w:rPr>
        <w:t>求出聚合物的热分解温度</w:t>
      </w:r>
      <w:r w:rsidRPr="00B4602E">
        <w:rPr>
          <w:rFonts w:ascii="Times New Roman" w:eastAsia="仿宋" w:hAnsi="Times New Roman"/>
          <w:sz w:val="24"/>
        </w:rPr>
        <w:t>Td</w:t>
      </w:r>
      <w:r w:rsidRPr="00B4602E">
        <w:rPr>
          <w:rFonts w:ascii="Times New Roman" w:eastAsia="仿宋" w:hAnsi="Times New Roman"/>
          <w:sz w:val="24"/>
        </w:rPr>
        <w:t>及</w:t>
      </w:r>
      <w:proofErr w:type="gramStart"/>
      <w:r w:rsidRPr="00B4602E">
        <w:rPr>
          <w:rFonts w:ascii="Times New Roman" w:eastAsia="仿宋" w:hAnsi="Times New Roman"/>
          <w:sz w:val="24"/>
        </w:rPr>
        <w:t>利用热谱图</w:t>
      </w:r>
      <w:proofErr w:type="gramEnd"/>
      <w:r w:rsidRPr="00B4602E">
        <w:rPr>
          <w:rFonts w:ascii="Times New Roman" w:eastAsia="仿宋" w:hAnsi="Times New Roman"/>
          <w:sz w:val="24"/>
        </w:rPr>
        <w:t>作动力学研究的</w:t>
      </w:r>
    </w:p>
    <w:p w14:paraId="2C3F3F2C" w14:textId="358EA0A8"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方法。</w:t>
      </w:r>
    </w:p>
    <w:p w14:paraId="2041DC9C" w14:textId="77777777" w:rsid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sz w:val="24"/>
        </w:rPr>
        <w:t>除了以上结构分析方法外，还有聚合物的</w:t>
      </w:r>
      <w:r w:rsidRPr="00B4602E">
        <w:rPr>
          <w:rFonts w:ascii="Times New Roman" w:eastAsia="仿宋" w:hAnsi="Times New Roman"/>
          <w:sz w:val="24"/>
        </w:rPr>
        <w:t>X</w:t>
      </w:r>
      <w:r w:rsidRPr="00B4602E">
        <w:rPr>
          <w:rFonts w:ascii="Times New Roman" w:eastAsia="仿宋" w:hAnsi="Times New Roman"/>
          <w:sz w:val="24"/>
        </w:rPr>
        <w:t>射线衍射实验；红外光谱分析实验；扫描电镜分析实验等。</w:t>
      </w:r>
    </w:p>
    <w:p w14:paraId="11674BE9" w14:textId="5254F4D8" w:rsidR="00CC5409" w:rsidRPr="00B4602E" w:rsidRDefault="00CC5409" w:rsidP="00B4602E">
      <w:pPr>
        <w:spacing w:line="360" w:lineRule="auto"/>
        <w:ind w:firstLine="480"/>
        <w:rPr>
          <w:rFonts w:ascii="Times New Roman" w:eastAsia="仿宋" w:hAnsi="Times New Roman"/>
          <w:sz w:val="24"/>
        </w:rPr>
      </w:pPr>
      <w:r w:rsidRPr="00B4602E">
        <w:rPr>
          <w:rFonts w:ascii="Times New Roman" w:eastAsia="仿宋" w:hAnsi="Times New Roman"/>
          <w:b/>
          <w:sz w:val="24"/>
        </w:rPr>
        <w:t>本章实验内容每年级选择实验项目</w:t>
      </w:r>
      <w:r w:rsidRPr="00B4602E">
        <w:rPr>
          <w:rFonts w:ascii="Times New Roman" w:eastAsia="仿宋" w:hAnsi="Times New Roman"/>
          <w:b/>
          <w:sz w:val="24"/>
        </w:rPr>
        <w:t>3</w:t>
      </w:r>
      <w:r w:rsidRPr="00B4602E">
        <w:rPr>
          <w:rFonts w:ascii="Times New Roman" w:eastAsia="仿宋" w:hAnsi="Times New Roman"/>
          <w:b/>
          <w:sz w:val="24"/>
        </w:rPr>
        <w:t>个，共</w:t>
      </w:r>
      <w:r w:rsidRPr="00B4602E">
        <w:rPr>
          <w:rFonts w:ascii="Times New Roman" w:eastAsia="仿宋" w:hAnsi="Times New Roman"/>
          <w:b/>
          <w:sz w:val="24"/>
        </w:rPr>
        <w:t>9</w:t>
      </w:r>
      <w:r w:rsidRPr="00B4602E">
        <w:rPr>
          <w:rFonts w:ascii="Times New Roman" w:eastAsia="仿宋" w:hAnsi="Times New Roman"/>
          <w:b/>
          <w:sz w:val="24"/>
        </w:rPr>
        <w:t>学时。</w:t>
      </w:r>
    </w:p>
    <w:p w14:paraId="6F47B48D" w14:textId="77777777" w:rsidR="00CC5409" w:rsidRPr="00B4602E" w:rsidRDefault="00CC5409" w:rsidP="00B4602E">
      <w:pPr>
        <w:numPr>
          <w:ilvl w:val="0"/>
          <w:numId w:val="7"/>
        </w:numPr>
        <w:spacing w:beforeLines="50" w:before="156" w:line="360" w:lineRule="auto"/>
        <w:ind w:left="839" w:hanging="839"/>
        <w:jc w:val="center"/>
        <w:rPr>
          <w:rFonts w:ascii="Times New Roman" w:eastAsia="仿宋" w:hAnsi="Times New Roman"/>
          <w:b/>
          <w:sz w:val="24"/>
        </w:rPr>
      </w:pPr>
      <w:r w:rsidRPr="00B4602E">
        <w:rPr>
          <w:rFonts w:ascii="Times New Roman" w:eastAsia="仿宋" w:hAnsi="Times New Roman"/>
          <w:b/>
          <w:sz w:val="24"/>
        </w:rPr>
        <w:t>高分子材料的虚拟实验（</w:t>
      </w:r>
      <w:r w:rsidRPr="00B4602E">
        <w:rPr>
          <w:rFonts w:ascii="Times New Roman" w:eastAsia="仿宋" w:hAnsi="Times New Roman"/>
          <w:b/>
          <w:sz w:val="24"/>
        </w:rPr>
        <w:t>12</w:t>
      </w:r>
      <w:r w:rsidRPr="00B4602E">
        <w:rPr>
          <w:rFonts w:ascii="Times New Roman" w:eastAsia="仿宋" w:hAnsi="Times New Roman"/>
          <w:b/>
          <w:sz w:val="24"/>
        </w:rPr>
        <w:t>学时）</w:t>
      </w:r>
    </w:p>
    <w:p w14:paraId="2CE67398" w14:textId="77777777" w:rsidR="00CC5409" w:rsidRPr="00B4602E" w:rsidRDefault="00CC5409" w:rsidP="00B4602E">
      <w:pPr>
        <w:spacing w:line="360" w:lineRule="auto"/>
        <w:ind w:firstLineChars="200" w:firstLine="480"/>
        <w:rPr>
          <w:rFonts w:ascii="Times New Roman" w:eastAsia="仿宋" w:hAnsi="Times New Roman"/>
          <w:sz w:val="24"/>
        </w:rPr>
      </w:pPr>
      <w:r w:rsidRPr="00B4602E">
        <w:rPr>
          <w:rFonts w:ascii="Times New Roman" w:eastAsia="仿宋" w:hAnsi="Times New Roman"/>
          <w:sz w:val="24"/>
        </w:rPr>
        <w:t>虚拟实验是利用计算机方法，模拟聚合物制备或加工的实验方法，逼真的展现实际操作过程。本章选用两款聚合物加工模拟软件进行实验，使学生了解虚拟实验的基本原理和方法，为学生将来利用计算机模拟方法解决复杂的工程问题奠定基础。</w:t>
      </w:r>
    </w:p>
    <w:p w14:paraId="0E0F8C38" w14:textId="77777777" w:rsidR="00B4602E" w:rsidRDefault="00CC5409" w:rsidP="00B4602E">
      <w:pPr>
        <w:pStyle w:val="a9"/>
        <w:numPr>
          <w:ilvl w:val="0"/>
          <w:numId w:val="17"/>
        </w:numPr>
        <w:spacing w:line="360" w:lineRule="auto"/>
        <w:ind w:firstLineChars="0"/>
        <w:rPr>
          <w:rFonts w:ascii="Times New Roman" w:eastAsia="仿宋" w:hAnsi="Times New Roman"/>
          <w:sz w:val="24"/>
        </w:rPr>
      </w:pPr>
      <w:r w:rsidRPr="00B4602E">
        <w:rPr>
          <w:rFonts w:ascii="Times New Roman" w:eastAsia="仿宋" w:hAnsi="Times New Roman"/>
          <w:sz w:val="24"/>
        </w:rPr>
        <w:t>DELCAM</w:t>
      </w:r>
      <w:r w:rsidRPr="00B4602E">
        <w:rPr>
          <w:rFonts w:ascii="Times New Roman" w:eastAsia="仿宋" w:hAnsi="Times New Roman"/>
          <w:sz w:val="24"/>
        </w:rPr>
        <w:t>软件操作（</w:t>
      </w:r>
      <w:r w:rsidRPr="00B4602E">
        <w:rPr>
          <w:rFonts w:ascii="Times New Roman" w:eastAsia="仿宋" w:hAnsi="Times New Roman"/>
          <w:sz w:val="24"/>
        </w:rPr>
        <w:t>9</w:t>
      </w:r>
      <w:r w:rsidRPr="00B4602E">
        <w:rPr>
          <w:rFonts w:ascii="Times New Roman" w:eastAsia="仿宋" w:hAnsi="Times New Roman"/>
          <w:sz w:val="24"/>
        </w:rPr>
        <w:t>学时）</w:t>
      </w:r>
    </w:p>
    <w:p w14:paraId="049CFC47"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w:t>
      </w:r>
      <w:r w:rsidR="00B97631" w:rsidRPr="00B4602E">
        <w:rPr>
          <w:rFonts w:ascii="Times New Roman" w:eastAsia="仿宋" w:hAnsi="Times New Roman"/>
          <w:sz w:val="24"/>
        </w:rPr>
        <w:t>掌握</w:t>
      </w:r>
      <w:proofErr w:type="spellStart"/>
      <w:r w:rsidRPr="00B4602E">
        <w:rPr>
          <w:rFonts w:ascii="Times New Roman" w:eastAsia="仿宋" w:hAnsi="Times New Roman"/>
          <w:sz w:val="24"/>
        </w:rPr>
        <w:t>CopyCAD</w:t>
      </w:r>
      <w:proofErr w:type="spellEnd"/>
      <w:r w:rsidRPr="00B4602E">
        <w:rPr>
          <w:rFonts w:ascii="Times New Roman" w:eastAsia="仿宋" w:hAnsi="Times New Roman"/>
          <w:sz w:val="24"/>
        </w:rPr>
        <w:t>软件</w:t>
      </w:r>
      <w:r w:rsidR="00B97631" w:rsidRPr="00B4602E">
        <w:rPr>
          <w:rFonts w:ascii="Times New Roman" w:eastAsia="仿宋" w:hAnsi="Times New Roman"/>
          <w:sz w:val="24"/>
        </w:rPr>
        <w:t>使用方法；</w:t>
      </w:r>
    </w:p>
    <w:p w14:paraId="45C29D95"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掌握使用</w:t>
      </w:r>
      <w:proofErr w:type="spellStart"/>
      <w:r w:rsidRPr="00B4602E">
        <w:rPr>
          <w:rFonts w:ascii="Times New Roman" w:eastAsia="仿宋" w:hAnsi="Times New Roman"/>
          <w:sz w:val="24"/>
        </w:rPr>
        <w:t>CopyCAD</w:t>
      </w:r>
      <w:proofErr w:type="spellEnd"/>
      <w:r w:rsidRPr="00B4602E">
        <w:rPr>
          <w:rFonts w:ascii="Times New Roman" w:eastAsia="仿宋" w:hAnsi="Times New Roman"/>
          <w:sz w:val="24"/>
        </w:rPr>
        <w:t>使模型三角形化</w:t>
      </w:r>
      <w:r w:rsidR="00B97631" w:rsidRPr="00B4602E">
        <w:rPr>
          <w:rFonts w:ascii="Times New Roman" w:eastAsia="仿宋" w:hAnsi="Times New Roman"/>
          <w:sz w:val="24"/>
        </w:rPr>
        <w:t>；</w:t>
      </w:r>
    </w:p>
    <w:p w14:paraId="4D690A6C" w14:textId="73595945"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掌握在三角形化后的模型上建立曲面</w:t>
      </w:r>
      <w:r w:rsidR="00B97631" w:rsidRPr="00B4602E">
        <w:rPr>
          <w:rFonts w:ascii="Times New Roman" w:eastAsia="仿宋" w:hAnsi="Times New Roman"/>
          <w:sz w:val="24"/>
        </w:rPr>
        <w:t>。</w:t>
      </w:r>
    </w:p>
    <w:p w14:paraId="3BDDEA29" w14:textId="77777777" w:rsidR="00B4602E" w:rsidRDefault="00CC5409" w:rsidP="00B4602E">
      <w:pPr>
        <w:pStyle w:val="a9"/>
        <w:numPr>
          <w:ilvl w:val="0"/>
          <w:numId w:val="17"/>
        </w:numPr>
        <w:spacing w:line="360" w:lineRule="auto"/>
        <w:ind w:firstLineChars="0"/>
        <w:rPr>
          <w:rFonts w:ascii="Times New Roman" w:eastAsia="仿宋" w:hAnsi="Times New Roman"/>
          <w:sz w:val="24"/>
        </w:rPr>
      </w:pPr>
      <w:r w:rsidRPr="00B4602E">
        <w:rPr>
          <w:rFonts w:ascii="Times New Roman" w:eastAsia="仿宋" w:hAnsi="Times New Roman"/>
          <w:sz w:val="24"/>
        </w:rPr>
        <w:t>注塑模</w:t>
      </w:r>
      <w:r w:rsidRPr="00B4602E">
        <w:rPr>
          <w:rFonts w:ascii="Times New Roman" w:eastAsia="仿宋" w:hAnsi="Times New Roman"/>
          <w:sz w:val="24"/>
        </w:rPr>
        <w:t>CAE</w:t>
      </w:r>
      <w:r w:rsidRPr="00B4602E">
        <w:rPr>
          <w:rFonts w:ascii="Times New Roman" w:eastAsia="仿宋" w:hAnsi="Times New Roman"/>
          <w:sz w:val="24"/>
        </w:rPr>
        <w:t>实验（</w:t>
      </w:r>
      <w:r w:rsidRPr="00B4602E">
        <w:rPr>
          <w:rFonts w:ascii="Times New Roman" w:eastAsia="仿宋" w:hAnsi="Times New Roman"/>
          <w:sz w:val="24"/>
        </w:rPr>
        <w:t>9</w:t>
      </w:r>
      <w:r w:rsidRPr="00B4602E">
        <w:rPr>
          <w:rFonts w:ascii="Times New Roman" w:eastAsia="仿宋" w:hAnsi="Times New Roman"/>
          <w:sz w:val="24"/>
        </w:rPr>
        <w:t>学时）</w:t>
      </w:r>
    </w:p>
    <w:p w14:paraId="26CDF591"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重点：应用注塑模</w:t>
      </w:r>
      <w:r w:rsidRPr="00B4602E">
        <w:rPr>
          <w:rFonts w:ascii="Times New Roman" w:eastAsia="仿宋" w:hAnsi="Times New Roman"/>
          <w:sz w:val="24"/>
        </w:rPr>
        <w:t>CAE Moldflow MPI6.0</w:t>
      </w:r>
      <w:r w:rsidRPr="00B4602E">
        <w:rPr>
          <w:rFonts w:ascii="Times New Roman" w:eastAsia="仿宋" w:hAnsi="Times New Roman"/>
          <w:sz w:val="24"/>
        </w:rPr>
        <w:t>软件技术，在模具制造之前，预测熔件在模型腔中</w:t>
      </w:r>
      <w:proofErr w:type="gramStart"/>
      <w:r w:rsidRPr="00B4602E">
        <w:rPr>
          <w:rFonts w:ascii="Times New Roman" w:eastAsia="仿宋" w:hAnsi="Times New Roman"/>
          <w:sz w:val="24"/>
        </w:rPr>
        <w:t>的充模流动</w:t>
      </w:r>
      <w:proofErr w:type="gramEnd"/>
      <w:r w:rsidRPr="00B4602E">
        <w:rPr>
          <w:rFonts w:ascii="Times New Roman" w:eastAsia="仿宋" w:hAnsi="Times New Roman"/>
          <w:sz w:val="24"/>
        </w:rPr>
        <w:t>、保压和冷却情况以及制品中的应力分布、分子和纤维取向、制品的收缩和翘曲变形等，以能尽早发现问题，及时修改制件或模具设计，而不是等到模具做好且试模以后才拆修模具。</w:t>
      </w:r>
    </w:p>
    <w:p w14:paraId="20A94BF4" w14:textId="77777777" w:rsidR="00B4602E" w:rsidRDefault="00CC5409" w:rsidP="00B4602E">
      <w:pPr>
        <w:pStyle w:val="a9"/>
        <w:numPr>
          <w:ilvl w:val="0"/>
          <w:numId w:val="17"/>
        </w:numPr>
        <w:spacing w:line="360" w:lineRule="auto"/>
        <w:ind w:firstLineChars="0"/>
        <w:rPr>
          <w:rFonts w:ascii="Times New Roman" w:eastAsia="仿宋" w:hAnsi="Times New Roman"/>
          <w:sz w:val="24"/>
        </w:rPr>
      </w:pPr>
      <w:r w:rsidRPr="00B4602E">
        <w:rPr>
          <w:rFonts w:ascii="Times New Roman" w:eastAsia="仿宋" w:hAnsi="Times New Roman"/>
          <w:sz w:val="24"/>
        </w:rPr>
        <w:t>乙丙橡胶的溶液聚合</w:t>
      </w:r>
      <w:r w:rsidRPr="00B4602E">
        <w:rPr>
          <w:rFonts w:ascii="Times New Roman" w:eastAsia="仿宋" w:hAnsi="Times New Roman"/>
          <w:sz w:val="24"/>
        </w:rPr>
        <w:t>3D</w:t>
      </w:r>
      <w:r w:rsidRPr="00B4602E">
        <w:rPr>
          <w:rFonts w:ascii="Times New Roman" w:eastAsia="仿宋" w:hAnsi="Times New Roman"/>
          <w:sz w:val="24"/>
        </w:rPr>
        <w:t>仿真实验（</w:t>
      </w:r>
      <w:r w:rsidRPr="00B4602E">
        <w:rPr>
          <w:rFonts w:ascii="Times New Roman" w:eastAsia="仿宋" w:hAnsi="Times New Roman"/>
          <w:sz w:val="24"/>
        </w:rPr>
        <w:t>3</w:t>
      </w:r>
      <w:r w:rsidRPr="00B4602E">
        <w:rPr>
          <w:rFonts w:ascii="Times New Roman" w:eastAsia="仿宋" w:hAnsi="Times New Roman"/>
          <w:sz w:val="24"/>
        </w:rPr>
        <w:t>学时）</w:t>
      </w:r>
    </w:p>
    <w:p w14:paraId="3553DE5D" w14:textId="77777777" w:rsidR="00B4602E" w:rsidRDefault="00CC5409" w:rsidP="00B4602E">
      <w:pPr>
        <w:pStyle w:val="a9"/>
        <w:spacing w:line="360" w:lineRule="auto"/>
        <w:ind w:left="420" w:firstLineChars="0" w:firstLine="0"/>
        <w:rPr>
          <w:rFonts w:ascii="Times New Roman" w:eastAsia="仿宋" w:hAnsi="Times New Roman"/>
          <w:sz w:val="24"/>
        </w:rPr>
      </w:pPr>
      <w:r w:rsidRPr="00B4602E">
        <w:rPr>
          <w:rFonts w:ascii="Times New Roman" w:eastAsia="仿宋" w:hAnsi="Times New Roman"/>
          <w:sz w:val="24"/>
        </w:rPr>
        <w:t>重点：配位聚合的</w:t>
      </w:r>
      <w:proofErr w:type="gramStart"/>
      <w:r w:rsidRPr="00B4602E">
        <w:rPr>
          <w:rFonts w:ascii="Times New Roman" w:eastAsia="仿宋" w:hAnsi="Times New Roman"/>
          <w:sz w:val="24"/>
        </w:rPr>
        <w:t>原理</w:t>
      </w:r>
      <w:r w:rsidR="00B97631" w:rsidRPr="00B4602E">
        <w:rPr>
          <w:rFonts w:ascii="Times New Roman" w:eastAsia="仿宋" w:hAnsi="Times New Roman"/>
          <w:sz w:val="24"/>
        </w:rPr>
        <w:t>及</w:t>
      </w:r>
      <w:r w:rsidRPr="00B4602E">
        <w:rPr>
          <w:rFonts w:ascii="Times New Roman" w:eastAsia="仿宋" w:hAnsi="Times New Roman"/>
          <w:sz w:val="24"/>
        </w:rPr>
        <w:t>乙丙</w:t>
      </w:r>
      <w:proofErr w:type="gramEnd"/>
      <w:r w:rsidRPr="00B4602E">
        <w:rPr>
          <w:rFonts w:ascii="Times New Roman" w:eastAsia="仿宋" w:hAnsi="Times New Roman"/>
          <w:sz w:val="24"/>
        </w:rPr>
        <w:t>橡胶生产原理</w:t>
      </w:r>
      <w:r w:rsidR="00B97631" w:rsidRPr="00B4602E">
        <w:rPr>
          <w:rFonts w:ascii="Times New Roman" w:eastAsia="仿宋" w:hAnsi="Times New Roman"/>
          <w:sz w:val="24"/>
        </w:rPr>
        <w:t>；</w:t>
      </w:r>
    </w:p>
    <w:p w14:paraId="3644F936"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虚拟仿真软件掌握乙丙橡胶生产工艺流程，及参数的调控</w:t>
      </w:r>
      <w:r w:rsidR="00B97631" w:rsidRPr="00B4602E">
        <w:rPr>
          <w:rFonts w:ascii="Times New Roman" w:eastAsia="仿宋" w:hAnsi="Times New Roman"/>
          <w:sz w:val="24"/>
        </w:rPr>
        <w:t>；</w:t>
      </w:r>
    </w:p>
    <w:p w14:paraId="23BC782A" w14:textId="77777777" w:rsid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t>典型化工生产工厂的车间和厂区布局</w:t>
      </w:r>
      <w:r w:rsidR="00B97631" w:rsidRPr="00B4602E">
        <w:rPr>
          <w:rFonts w:ascii="Times New Roman" w:eastAsia="仿宋" w:hAnsi="Times New Roman"/>
          <w:sz w:val="24"/>
        </w:rPr>
        <w:t>；</w:t>
      </w:r>
    </w:p>
    <w:p w14:paraId="2CB0CDC8" w14:textId="5D0F0194" w:rsidR="00CC5409" w:rsidRPr="00B4602E" w:rsidRDefault="00CC5409" w:rsidP="00B4602E">
      <w:pPr>
        <w:pStyle w:val="a9"/>
        <w:spacing w:line="360" w:lineRule="auto"/>
        <w:ind w:left="420" w:firstLineChars="300" w:firstLine="720"/>
        <w:rPr>
          <w:rFonts w:ascii="Times New Roman" w:eastAsia="仿宋" w:hAnsi="Times New Roman"/>
          <w:sz w:val="24"/>
        </w:rPr>
      </w:pPr>
      <w:r w:rsidRPr="00B4602E">
        <w:rPr>
          <w:rFonts w:ascii="Times New Roman" w:eastAsia="仿宋" w:hAnsi="Times New Roman"/>
          <w:sz w:val="24"/>
        </w:rPr>
        <w:lastRenderedPageBreak/>
        <w:t>安全生产知识</w:t>
      </w:r>
      <w:r w:rsidR="00B97631" w:rsidRPr="00B4602E">
        <w:rPr>
          <w:rFonts w:ascii="Times New Roman" w:eastAsia="仿宋" w:hAnsi="Times New Roman"/>
          <w:sz w:val="24"/>
        </w:rPr>
        <w:t>。</w:t>
      </w:r>
    </w:p>
    <w:p w14:paraId="6693D257" w14:textId="77777777" w:rsidR="00CC5409" w:rsidRPr="00B4602E" w:rsidRDefault="00CC5409" w:rsidP="00B4602E">
      <w:pPr>
        <w:spacing w:line="360" w:lineRule="auto"/>
        <w:ind w:firstLineChars="196" w:firstLine="472"/>
        <w:rPr>
          <w:rFonts w:ascii="Times New Roman" w:eastAsia="仿宋" w:hAnsi="Times New Roman"/>
          <w:sz w:val="24"/>
        </w:rPr>
      </w:pPr>
      <w:r w:rsidRPr="00B4602E">
        <w:rPr>
          <w:rFonts w:ascii="Times New Roman" w:eastAsia="仿宋" w:hAnsi="Times New Roman"/>
          <w:b/>
          <w:sz w:val="24"/>
        </w:rPr>
        <w:t>本章实验内容每年级选择实验项目</w:t>
      </w:r>
      <w:r w:rsidRPr="00B4602E">
        <w:rPr>
          <w:rFonts w:ascii="Times New Roman" w:eastAsia="仿宋" w:hAnsi="Times New Roman"/>
          <w:b/>
          <w:sz w:val="24"/>
        </w:rPr>
        <w:t>1-2</w:t>
      </w:r>
      <w:r w:rsidRPr="00B4602E">
        <w:rPr>
          <w:rFonts w:ascii="Times New Roman" w:eastAsia="仿宋" w:hAnsi="Times New Roman"/>
          <w:b/>
          <w:sz w:val="24"/>
        </w:rPr>
        <w:t>个，共</w:t>
      </w:r>
      <w:r w:rsidRPr="00B4602E">
        <w:rPr>
          <w:rFonts w:ascii="Times New Roman" w:eastAsia="仿宋" w:hAnsi="Times New Roman"/>
          <w:b/>
          <w:sz w:val="24"/>
        </w:rPr>
        <w:t>12</w:t>
      </w:r>
      <w:r w:rsidRPr="00B4602E">
        <w:rPr>
          <w:rFonts w:ascii="Times New Roman" w:eastAsia="仿宋" w:hAnsi="Times New Roman"/>
          <w:b/>
          <w:sz w:val="24"/>
        </w:rPr>
        <w:t>学时。</w:t>
      </w:r>
    </w:p>
    <w:p w14:paraId="3318406A" w14:textId="35C1A10B" w:rsidR="003C3EC1" w:rsidRPr="00B4602E" w:rsidRDefault="003C3EC1" w:rsidP="00B4602E">
      <w:pPr>
        <w:numPr>
          <w:ilvl w:val="0"/>
          <w:numId w:val="4"/>
        </w:numPr>
        <w:spacing w:beforeLines="100" w:before="312" w:line="360" w:lineRule="auto"/>
        <w:rPr>
          <w:rFonts w:ascii="Times New Roman" w:eastAsia="仿宋" w:hAnsi="Times New Roman"/>
          <w:b/>
          <w:sz w:val="32"/>
          <w:szCs w:val="32"/>
        </w:rPr>
      </w:pPr>
      <w:bookmarkStart w:id="2" w:name="_Hlk46135405"/>
      <w:r w:rsidRPr="00B4602E">
        <w:rPr>
          <w:rFonts w:ascii="Times New Roman" w:eastAsia="仿宋" w:hAnsi="Times New Roman"/>
          <w:b/>
          <w:sz w:val="32"/>
          <w:szCs w:val="32"/>
        </w:rPr>
        <w:t>课程目标对应的教学内容</w:t>
      </w:r>
    </w:p>
    <w:p w14:paraId="604BE335" w14:textId="5D7E27B7" w:rsidR="003C3EC1" w:rsidRPr="00B4602E" w:rsidRDefault="003C3EC1" w:rsidP="00B4602E">
      <w:pPr>
        <w:adjustRightInd w:val="0"/>
        <w:snapToGrid w:val="0"/>
        <w:spacing w:line="360" w:lineRule="auto"/>
        <w:ind w:firstLineChars="200" w:firstLine="560"/>
        <w:rPr>
          <w:rFonts w:ascii="Times New Roman" w:eastAsia="仿宋" w:hAnsi="Times New Roman"/>
          <w:sz w:val="28"/>
          <w:szCs w:val="28"/>
        </w:rPr>
      </w:pPr>
      <w:r w:rsidRPr="00B4602E">
        <w:rPr>
          <w:rFonts w:ascii="Times New Roman" w:eastAsia="仿宋" w:hAnsi="Times New Roman"/>
          <w:sz w:val="28"/>
          <w:szCs w:val="28"/>
        </w:rPr>
        <w:t>课程目标</w:t>
      </w:r>
      <w:r w:rsidRPr="00B4602E">
        <w:rPr>
          <w:rFonts w:ascii="Times New Roman" w:eastAsia="仿宋" w:hAnsi="Times New Roman"/>
          <w:sz w:val="28"/>
          <w:szCs w:val="28"/>
        </w:rPr>
        <w:t>1</w:t>
      </w:r>
      <w:r w:rsidRPr="00B4602E">
        <w:rPr>
          <w:rFonts w:ascii="Times New Roman" w:eastAsia="仿宋" w:hAnsi="Times New Roman"/>
          <w:sz w:val="28"/>
          <w:szCs w:val="28"/>
        </w:rPr>
        <w:t>对应的本课程教学内容的第一章</w:t>
      </w:r>
      <w:r w:rsidRPr="00B4602E">
        <w:rPr>
          <w:rFonts w:ascii="Times New Roman" w:eastAsia="仿宋" w:hAnsi="Times New Roman"/>
          <w:sz w:val="28"/>
          <w:szCs w:val="28"/>
        </w:rPr>
        <w:t>~</w:t>
      </w:r>
      <w:r w:rsidRPr="00B4602E">
        <w:rPr>
          <w:rFonts w:ascii="Times New Roman" w:eastAsia="仿宋" w:hAnsi="Times New Roman"/>
          <w:sz w:val="28"/>
          <w:szCs w:val="28"/>
        </w:rPr>
        <w:t>第三章；</w:t>
      </w:r>
    </w:p>
    <w:p w14:paraId="4BC675AA" w14:textId="1060966A" w:rsidR="003C3EC1" w:rsidRPr="00B4602E" w:rsidRDefault="003C3EC1" w:rsidP="00B4602E">
      <w:pPr>
        <w:adjustRightInd w:val="0"/>
        <w:snapToGrid w:val="0"/>
        <w:spacing w:line="360" w:lineRule="auto"/>
        <w:ind w:firstLineChars="200" w:firstLine="560"/>
        <w:rPr>
          <w:rFonts w:ascii="Times New Roman" w:eastAsia="仿宋" w:hAnsi="Times New Roman"/>
          <w:sz w:val="28"/>
          <w:szCs w:val="28"/>
        </w:rPr>
      </w:pPr>
      <w:r w:rsidRPr="00B4602E">
        <w:rPr>
          <w:rFonts w:ascii="Times New Roman" w:eastAsia="仿宋" w:hAnsi="Times New Roman"/>
          <w:sz w:val="28"/>
          <w:szCs w:val="28"/>
        </w:rPr>
        <w:t>课程目标</w:t>
      </w:r>
      <w:r w:rsidRPr="00B4602E">
        <w:rPr>
          <w:rFonts w:ascii="Times New Roman" w:eastAsia="仿宋" w:hAnsi="Times New Roman"/>
          <w:sz w:val="28"/>
          <w:szCs w:val="28"/>
        </w:rPr>
        <w:t>2</w:t>
      </w:r>
      <w:r w:rsidRPr="00B4602E">
        <w:rPr>
          <w:rFonts w:ascii="Times New Roman" w:eastAsia="仿宋" w:hAnsi="Times New Roman"/>
          <w:sz w:val="28"/>
          <w:szCs w:val="28"/>
        </w:rPr>
        <w:t>对应的本课程教学内容的第一章</w:t>
      </w:r>
      <w:r w:rsidRPr="00B4602E">
        <w:rPr>
          <w:rFonts w:ascii="Times New Roman" w:eastAsia="仿宋" w:hAnsi="Times New Roman"/>
          <w:sz w:val="28"/>
          <w:szCs w:val="28"/>
        </w:rPr>
        <w:t>~</w:t>
      </w:r>
      <w:r w:rsidRPr="00B4602E">
        <w:rPr>
          <w:rFonts w:ascii="Times New Roman" w:eastAsia="仿宋" w:hAnsi="Times New Roman"/>
          <w:sz w:val="28"/>
          <w:szCs w:val="28"/>
        </w:rPr>
        <w:t>第七章；</w:t>
      </w:r>
    </w:p>
    <w:p w14:paraId="13B01FDF" w14:textId="42537C78" w:rsidR="003C3EC1" w:rsidRPr="00B4602E" w:rsidRDefault="003C3EC1" w:rsidP="00B4602E">
      <w:pPr>
        <w:adjustRightInd w:val="0"/>
        <w:snapToGrid w:val="0"/>
        <w:spacing w:line="360" w:lineRule="auto"/>
        <w:ind w:firstLineChars="200" w:firstLine="560"/>
        <w:rPr>
          <w:rFonts w:ascii="Times New Roman" w:eastAsia="仿宋" w:hAnsi="Times New Roman"/>
          <w:sz w:val="28"/>
          <w:szCs w:val="28"/>
        </w:rPr>
      </w:pPr>
      <w:r w:rsidRPr="00B4602E">
        <w:rPr>
          <w:rFonts w:ascii="Times New Roman" w:eastAsia="仿宋" w:hAnsi="Times New Roman"/>
          <w:sz w:val="28"/>
          <w:szCs w:val="28"/>
        </w:rPr>
        <w:t>课程目标</w:t>
      </w:r>
      <w:r w:rsidRPr="00B4602E">
        <w:rPr>
          <w:rFonts w:ascii="Times New Roman" w:eastAsia="仿宋" w:hAnsi="Times New Roman"/>
          <w:sz w:val="28"/>
          <w:szCs w:val="28"/>
        </w:rPr>
        <w:t>3</w:t>
      </w:r>
      <w:r w:rsidRPr="00B4602E">
        <w:rPr>
          <w:rFonts w:ascii="Times New Roman" w:eastAsia="仿宋" w:hAnsi="Times New Roman"/>
          <w:sz w:val="28"/>
          <w:szCs w:val="28"/>
        </w:rPr>
        <w:t>对应的本课程教学内容的第四章</w:t>
      </w:r>
      <w:r w:rsidRPr="00B4602E">
        <w:rPr>
          <w:rFonts w:ascii="Times New Roman" w:eastAsia="仿宋" w:hAnsi="Times New Roman"/>
          <w:sz w:val="28"/>
          <w:szCs w:val="28"/>
        </w:rPr>
        <w:t>~</w:t>
      </w:r>
      <w:r w:rsidRPr="00B4602E">
        <w:rPr>
          <w:rFonts w:ascii="Times New Roman" w:eastAsia="仿宋" w:hAnsi="Times New Roman"/>
          <w:sz w:val="28"/>
          <w:szCs w:val="28"/>
        </w:rPr>
        <w:t>第</w:t>
      </w:r>
      <w:r w:rsidR="00281822" w:rsidRPr="00B4602E">
        <w:rPr>
          <w:rFonts w:ascii="Times New Roman" w:eastAsia="仿宋" w:hAnsi="Times New Roman"/>
          <w:sz w:val="28"/>
          <w:szCs w:val="28"/>
        </w:rPr>
        <w:t>七</w:t>
      </w:r>
      <w:r w:rsidRPr="00B4602E">
        <w:rPr>
          <w:rFonts w:ascii="Times New Roman" w:eastAsia="仿宋" w:hAnsi="Times New Roman"/>
          <w:sz w:val="28"/>
          <w:szCs w:val="28"/>
        </w:rPr>
        <w:t>章；</w:t>
      </w:r>
    </w:p>
    <w:p w14:paraId="68E61345" w14:textId="425DDAE8" w:rsidR="003C3EC1" w:rsidRPr="00B4602E" w:rsidRDefault="003C3EC1" w:rsidP="00B4602E">
      <w:pPr>
        <w:adjustRightInd w:val="0"/>
        <w:snapToGrid w:val="0"/>
        <w:spacing w:line="360" w:lineRule="auto"/>
        <w:ind w:firstLineChars="200" w:firstLine="560"/>
        <w:rPr>
          <w:rFonts w:ascii="Times New Roman" w:eastAsia="仿宋" w:hAnsi="Times New Roman"/>
          <w:sz w:val="28"/>
          <w:szCs w:val="28"/>
        </w:rPr>
      </w:pPr>
      <w:r w:rsidRPr="00B4602E">
        <w:rPr>
          <w:rFonts w:ascii="Times New Roman" w:eastAsia="仿宋" w:hAnsi="Times New Roman"/>
          <w:sz w:val="28"/>
          <w:szCs w:val="28"/>
        </w:rPr>
        <w:t>课程目标</w:t>
      </w:r>
      <w:r w:rsidRPr="00B4602E">
        <w:rPr>
          <w:rFonts w:ascii="Times New Roman" w:eastAsia="仿宋" w:hAnsi="Times New Roman"/>
          <w:sz w:val="28"/>
          <w:szCs w:val="28"/>
        </w:rPr>
        <w:t>4</w:t>
      </w:r>
      <w:r w:rsidRPr="00B4602E">
        <w:rPr>
          <w:rFonts w:ascii="Times New Roman" w:eastAsia="仿宋" w:hAnsi="Times New Roman"/>
          <w:sz w:val="28"/>
          <w:szCs w:val="28"/>
        </w:rPr>
        <w:t>对应的本课程教学内容的第一章</w:t>
      </w:r>
      <w:r w:rsidRPr="00B4602E">
        <w:rPr>
          <w:rFonts w:ascii="Times New Roman" w:eastAsia="仿宋" w:hAnsi="Times New Roman"/>
          <w:sz w:val="28"/>
          <w:szCs w:val="28"/>
        </w:rPr>
        <w:t>~</w:t>
      </w:r>
      <w:r w:rsidRPr="00B4602E">
        <w:rPr>
          <w:rFonts w:ascii="Times New Roman" w:eastAsia="仿宋" w:hAnsi="Times New Roman"/>
          <w:sz w:val="28"/>
          <w:szCs w:val="28"/>
        </w:rPr>
        <w:t>第七章。</w:t>
      </w:r>
    </w:p>
    <w:bookmarkEnd w:id="2"/>
    <w:p w14:paraId="39B04EAE" w14:textId="3886A6BC" w:rsidR="003C3EC1" w:rsidRPr="00B4602E" w:rsidRDefault="003C3EC1" w:rsidP="00B4602E">
      <w:pPr>
        <w:numPr>
          <w:ilvl w:val="0"/>
          <w:numId w:val="4"/>
        </w:numPr>
        <w:spacing w:beforeLines="100" w:before="312" w:line="360" w:lineRule="auto"/>
        <w:rPr>
          <w:rFonts w:ascii="Times New Roman" w:eastAsia="仿宋" w:hAnsi="Times New Roman"/>
          <w:b/>
          <w:sz w:val="32"/>
          <w:szCs w:val="32"/>
        </w:rPr>
      </w:pPr>
      <w:r w:rsidRPr="00B4602E">
        <w:rPr>
          <w:rFonts w:ascii="Times New Roman" w:eastAsia="仿宋" w:hAnsi="Times New Roman"/>
          <w:b/>
          <w:sz w:val="32"/>
          <w:szCs w:val="32"/>
        </w:rPr>
        <w:t>考核方式及成绩评定标准</w:t>
      </w:r>
    </w:p>
    <w:p w14:paraId="02B8C7CF" w14:textId="77777777" w:rsidR="00DF69B0" w:rsidRPr="00B4602E" w:rsidRDefault="00DF69B0" w:rsidP="00B4602E">
      <w:pPr>
        <w:numPr>
          <w:ilvl w:val="0"/>
          <w:numId w:val="6"/>
        </w:numPr>
        <w:spacing w:line="360" w:lineRule="auto"/>
        <w:rPr>
          <w:rFonts w:ascii="Times New Roman" w:eastAsia="仿宋" w:hAnsi="Times New Roman"/>
          <w:bCs/>
          <w:color w:val="FF0000"/>
          <w:sz w:val="28"/>
          <w:szCs w:val="28"/>
        </w:rPr>
      </w:pPr>
      <w:r w:rsidRPr="00B4602E">
        <w:rPr>
          <w:rFonts w:ascii="Times New Roman" w:eastAsia="仿宋" w:hAnsi="Times New Roman"/>
          <w:b/>
          <w:sz w:val="28"/>
          <w:szCs w:val="28"/>
        </w:rPr>
        <w:t>课程考核方式</w:t>
      </w:r>
    </w:p>
    <w:p w14:paraId="05D6113E" w14:textId="41B9F8A4" w:rsidR="001F3C3F" w:rsidRPr="00B4602E" w:rsidRDefault="001F3C3F" w:rsidP="00B4602E">
      <w:pPr>
        <w:tabs>
          <w:tab w:val="left" w:pos="420"/>
        </w:tabs>
        <w:spacing w:line="360" w:lineRule="auto"/>
        <w:ind w:firstLineChars="200" w:firstLine="560"/>
        <w:rPr>
          <w:rFonts w:ascii="Times New Roman" w:eastAsia="仿宋" w:hAnsi="Times New Roman"/>
          <w:bCs/>
          <w:sz w:val="28"/>
          <w:szCs w:val="28"/>
        </w:rPr>
      </w:pPr>
      <w:r w:rsidRPr="00B4602E">
        <w:rPr>
          <w:rFonts w:ascii="Times New Roman" w:eastAsia="仿宋" w:hAnsi="Times New Roman"/>
          <w:bCs/>
          <w:sz w:val="28"/>
          <w:szCs w:val="28"/>
        </w:rPr>
        <w:t>课程考核包括</w:t>
      </w:r>
      <w:r w:rsidR="002627AF" w:rsidRPr="00B4602E">
        <w:rPr>
          <w:rFonts w:ascii="Times New Roman" w:eastAsia="仿宋" w:hAnsi="Times New Roman"/>
          <w:bCs/>
          <w:sz w:val="28"/>
          <w:szCs w:val="28"/>
        </w:rPr>
        <w:t>二</w:t>
      </w:r>
      <w:r w:rsidRPr="00B4602E">
        <w:rPr>
          <w:rFonts w:ascii="Times New Roman" w:eastAsia="仿宋" w:hAnsi="Times New Roman"/>
          <w:bCs/>
          <w:sz w:val="28"/>
          <w:szCs w:val="28"/>
        </w:rPr>
        <w:t>部分，各部分的比例分别如下：</w:t>
      </w:r>
      <w:r w:rsidRPr="00B4602E">
        <w:rPr>
          <w:rFonts w:ascii="Times New Roman" w:eastAsia="仿宋" w:hAnsi="Times New Roman"/>
          <w:bCs/>
          <w:sz w:val="28"/>
          <w:szCs w:val="28"/>
        </w:rPr>
        <w:t xml:space="preserve"> </w:t>
      </w:r>
    </w:p>
    <w:tbl>
      <w:tblPr>
        <w:tblW w:w="5123" w:type="pct"/>
        <w:tblLook w:val="04A0" w:firstRow="1" w:lastRow="0" w:firstColumn="1" w:lastColumn="0" w:noHBand="0" w:noVBand="1"/>
      </w:tblPr>
      <w:tblGrid>
        <w:gridCol w:w="779"/>
        <w:gridCol w:w="2879"/>
        <w:gridCol w:w="2746"/>
        <w:gridCol w:w="2096"/>
      </w:tblGrid>
      <w:tr w:rsidR="001F3C3F" w:rsidRPr="00B4602E" w14:paraId="3255CEA8" w14:textId="77777777" w:rsidTr="00B4602E">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01E1E" w14:textId="77777777" w:rsidR="001F3C3F" w:rsidRPr="00B4602E" w:rsidRDefault="001F3C3F" w:rsidP="00B4602E">
            <w:pPr>
              <w:widowControl/>
              <w:spacing w:line="360" w:lineRule="auto"/>
              <w:jc w:val="center"/>
              <w:rPr>
                <w:rFonts w:ascii="Times New Roman" w:eastAsia="仿宋" w:hAnsi="Times New Roman"/>
                <w:b/>
                <w:color w:val="000000"/>
                <w:kern w:val="0"/>
                <w:sz w:val="28"/>
                <w:szCs w:val="28"/>
              </w:rPr>
            </w:pPr>
            <w:r w:rsidRPr="00B4602E">
              <w:rPr>
                <w:rFonts w:ascii="Times New Roman" w:eastAsia="仿宋" w:hAnsi="Times New Roman"/>
                <w:b/>
                <w:color w:val="000000"/>
                <w:kern w:val="0"/>
                <w:sz w:val="28"/>
                <w:szCs w:val="28"/>
              </w:rPr>
              <w:t>序号</w:t>
            </w:r>
          </w:p>
        </w:tc>
        <w:tc>
          <w:tcPr>
            <w:tcW w:w="1694" w:type="pct"/>
            <w:tcBorders>
              <w:top w:val="single" w:sz="4" w:space="0" w:color="auto"/>
              <w:left w:val="nil"/>
              <w:bottom w:val="single" w:sz="4" w:space="0" w:color="auto"/>
              <w:right w:val="single" w:sz="4" w:space="0" w:color="auto"/>
            </w:tcBorders>
            <w:shd w:val="clear" w:color="auto" w:fill="auto"/>
            <w:noWrap/>
            <w:vAlign w:val="center"/>
            <w:hideMark/>
          </w:tcPr>
          <w:p w14:paraId="02701DEA" w14:textId="77777777" w:rsidR="001F3C3F" w:rsidRPr="00B4602E" w:rsidRDefault="001F3C3F" w:rsidP="00B4602E">
            <w:pPr>
              <w:widowControl/>
              <w:spacing w:line="360" w:lineRule="auto"/>
              <w:jc w:val="center"/>
              <w:rPr>
                <w:rFonts w:ascii="Times New Roman" w:eastAsia="仿宋" w:hAnsi="Times New Roman"/>
                <w:b/>
                <w:color w:val="000000"/>
                <w:kern w:val="0"/>
                <w:sz w:val="28"/>
                <w:szCs w:val="28"/>
              </w:rPr>
            </w:pPr>
            <w:r w:rsidRPr="00B4602E">
              <w:rPr>
                <w:rFonts w:ascii="Times New Roman" w:eastAsia="仿宋" w:hAnsi="Times New Roman"/>
                <w:b/>
                <w:color w:val="000000"/>
                <w:kern w:val="0"/>
                <w:sz w:val="28"/>
                <w:szCs w:val="28"/>
              </w:rPr>
              <w:t>考核方式</w:t>
            </w:r>
          </w:p>
        </w:tc>
        <w:tc>
          <w:tcPr>
            <w:tcW w:w="1615" w:type="pct"/>
            <w:tcBorders>
              <w:top w:val="single" w:sz="4" w:space="0" w:color="auto"/>
              <w:left w:val="nil"/>
              <w:bottom w:val="single" w:sz="4" w:space="0" w:color="auto"/>
              <w:right w:val="single" w:sz="4" w:space="0" w:color="auto"/>
            </w:tcBorders>
            <w:shd w:val="clear" w:color="auto" w:fill="auto"/>
            <w:noWrap/>
            <w:vAlign w:val="center"/>
            <w:hideMark/>
          </w:tcPr>
          <w:p w14:paraId="223846FF" w14:textId="77777777" w:rsidR="001F3C3F" w:rsidRPr="00B4602E" w:rsidRDefault="001F3C3F" w:rsidP="00B4602E">
            <w:pPr>
              <w:widowControl/>
              <w:spacing w:line="360" w:lineRule="auto"/>
              <w:jc w:val="center"/>
              <w:rPr>
                <w:rFonts w:ascii="Times New Roman" w:eastAsia="仿宋" w:hAnsi="Times New Roman"/>
                <w:b/>
                <w:color w:val="000000"/>
                <w:kern w:val="0"/>
                <w:sz w:val="28"/>
                <w:szCs w:val="28"/>
              </w:rPr>
            </w:pPr>
            <w:r w:rsidRPr="00B4602E">
              <w:rPr>
                <w:rFonts w:ascii="Times New Roman" w:eastAsia="仿宋" w:hAnsi="Times New Roman"/>
                <w:b/>
                <w:color w:val="000000"/>
                <w:kern w:val="0"/>
                <w:sz w:val="28"/>
                <w:szCs w:val="28"/>
              </w:rPr>
              <w:t>所占成绩比例（</w:t>
            </w:r>
            <w:r w:rsidRPr="00B4602E">
              <w:rPr>
                <w:rFonts w:ascii="Times New Roman" w:eastAsia="仿宋" w:hAnsi="Times New Roman"/>
                <w:b/>
                <w:color w:val="000000"/>
                <w:kern w:val="0"/>
                <w:sz w:val="28"/>
                <w:szCs w:val="28"/>
              </w:rPr>
              <w:t>%</w:t>
            </w:r>
            <w:r w:rsidRPr="00B4602E">
              <w:rPr>
                <w:rFonts w:ascii="Times New Roman" w:eastAsia="仿宋" w:hAnsi="Times New Roman"/>
                <w:b/>
                <w:color w:val="000000"/>
                <w:kern w:val="0"/>
                <w:sz w:val="28"/>
                <w:szCs w:val="28"/>
              </w:rPr>
              <w:t>）</w:t>
            </w:r>
          </w:p>
        </w:tc>
        <w:tc>
          <w:tcPr>
            <w:tcW w:w="1233" w:type="pct"/>
            <w:tcBorders>
              <w:top w:val="single" w:sz="4" w:space="0" w:color="auto"/>
              <w:left w:val="nil"/>
              <w:bottom w:val="single" w:sz="4" w:space="0" w:color="auto"/>
              <w:right w:val="single" w:sz="4" w:space="0" w:color="auto"/>
            </w:tcBorders>
            <w:vAlign w:val="center"/>
          </w:tcPr>
          <w:p w14:paraId="64086D4B" w14:textId="77777777" w:rsidR="001F3C3F" w:rsidRPr="00B4602E" w:rsidRDefault="001F3C3F" w:rsidP="00B4602E">
            <w:pPr>
              <w:widowControl/>
              <w:spacing w:line="360" w:lineRule="auto"/>
              <w:jc w:val="center"/>
              <w:rPr>
                <w:rFonts w:ascii="Times New Roman" w:eastAsia="仿宋" w:hAnsi="Times New Roman"/>
                <w:b/>
                <w:color w:val="000000"/>
                <w:kern w:val="0"/>
                <w:sz w:val="28"/>
                <w:szCs w:val="28"/>
              </w:rPr>
            </w:pPr>
            <w:r w:rsidRPr="00B4602E">
              <w:rPr>
                <w:rFonts w:ascii="Times New Roman" w:eastAsia="仿宋" w:hAnsi="Times New Roman"/>
                <w:b/>
                <w:color w:val="000000"/>
                <w:kern w:val="0"/>
                <w:sz w:val="28"/>
                <w:szCs w:val="28"/>
              </w:rPr>
              <w:t>对应课程目标</w:t>
            </w:r>
          </w:p>
        </w:tc>
      </w:tr>
      <w:tr w:rsidR="00066980" w:rsidRPr="00B4602E" w14:paraId="0BEEC334" w14:textId="77777777" w:rsidTr="00B4602E">
        <w:trPr>
          <w:trHeight w:val="564"/>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20E5D8E7" w14:textId="77777777" w:rsidR="00066980" w:rsidRPr="00B4602E" w:rsidRDefault="00066980" w:rsidP="00B4602E">
            <w:pPr>
              <w:spacing w:line="360" w:lineRule="auto"/>
              <w:jc w:val="center"/>
              <w:rPr>
                <w:rFonts w:ascii="Times New Roman" w:eastAsia="仿宋" w:hAnsi="Times New Roman"/>
                <w:color w:val="000000"/>
                <w:sz w:val="28"/>
                <w:szCs w:val="28"/>
              </w:rPr>
            </w:pPr>
            <w:r w:rsidRPr="00B4602E">
              <w:rPr>
                <w:rFonts w:ascii="Times New Roman" w:eastAsia="仿宋" w:hAnsi="Times New Roman"/>
                <w:color w:val="000000"/>
                <w:sz w:val="28"/>
                <w:szCs w:val="28"/>
              </w:rPr>
              <w:t>1</w:t>
            </w:r>
          </w:p>
        </w:tc>
        <w:tc>
          <w:tcPr>
            <w:tcW w:w="1694" w:type="pct"/>
            <w:tcBorders>
              <w:top w:val="nil"/>
              <w:left w:val="nil"/>
              <w:bottom w:val="single" w:sz="4" w:space="0" w:color="auto"/>
              <w:right w:val="single" w:sz="4" w:space="0" w:color="auto"/>
            </w:tcBorders>
            <w:shd w:val="clear" w:color="auto" w:fill="auto"/>
            <w:noWrap/>
            <w:vAlign w:val="center"/>
            <w:hideMark/>
          </w:tcPr>
          <w:p w14:paraId="2CBECF8A" w14:textId="077A9F6E" w:rsidR="00066980" w:rsidRPr="00B4602E" w:rsidRDefault="00066980" w:rsidP="00B4602E">
            <w:pPr>
              <w:spacing w:line="360" w:lineRule="auto"/>
              <w:jc w:val="center"/>
              <w:rPr>
                <w:rFonts w:ascii="Times New Roman" w:eastAsia="仿宋" w:hAnsi="Times New Roman"/>
                <w:color w:val="000000"/>
                <w:sz w:val="28"/>
                <w:szCs w:val="28"/>
              </w:rPr>
            </w:pPr>
            <w:r w:rsidRPr="00B4602E">
              <w:rPr>
                <w:rFonts w:ascii="Times New Roman" w:eastAsia="仿宋" w:hAnsi="Times New Roman"/>
                <w:color w:val="000000"/>
                <w:sz w:val="28"/>
                <w:szCs w:val="28"/>
              </w:rPr>
              <w:t>实验操作及过程考核</w:t>
            </w:r>
          </w:p>
        </w:tc>
        <w:tc>
          <w:tcPr>
            <w:tcW w:w="1615" w:type="pct"/>
            <w:tcBorders>
              <w:top w:val="nil"/>
              <w:left w:val="nil"/>
              <w:bottom w:val="single" w:sz="4" w:space="0" w:color="auto"/>
              <w:right w:val="single" w:sz="4" w:space="0" w:color="auto"/>
            </w:tcBorders>
            <w:shd w:val="clear" w:color="auto" w:fill="auto"/>
            <w:noWrap/>
            <w:vAlign w:val="center"/>
            <w:hideMark/>
          </w:tcPr>
          <w:p w14:paraId="2F2CAEC3" w14:textId="242FC3FE" w:rsidR="00066980" w:rsidRPr="00B4602E" w:rsidRDefault="00066980" w:rsidP="00B4602E">
            <w:pPr>
              <w:widowControl/>
              <w:spacing w:line="360" w:lineRule="auto"/>
              <w:jc w:val="center"/>
              <w:rPr>
                <w:rFonts w:ascii="Times New Roman" w:eastAsia="仿宋" w:hAnsi="Times New Roman"/>
                <w:color w:val="000000"/>
                <w:kern w:val="0"/>
                <w:sz w:val="28"/>
                <w:szCs w:val="28"/>
              </w:rPr>
            </w:pPr>
            <w:r w:rsidRPr="00B4602E">
              <w:rPr>
                <w:rFonts w:ascii="Times New Roman" w:eastAsia="仿宋" w:hAnsi="Times New Roman"/>
                <w:color w:val="000000"/>
                <w:kern w:val="0"/>
                <w:sz w:val="28"/>
                <w:szCs w:val="28"/>
              </w:rPr>
              <w:t>50%</w:t>
            </w:r>
          </w:p>
        </w:tc>
        <w:tc>
          <w:tcPr>
            <w:tcW w:w="1233" w:type="pct"/>
            <w:tcBorders>
              <w:top w:val="nil"/>
              <w:left w:val="nil"/>
              <w:bottom w:val="single" w:sz="4" w:space="0" w:color="auto"/>
              <w:right w:val="single" w:sz="4" w:space="0" w:color="auto"/>
            </w:tcBorders>
            <w:vAlign w:val="center"/>
          </w:tcPr>
          <w:p w14:paraId="60392935" w14:textId="1C6C916C" w:rsidR="00066980" w:rsidRPr="00B4602E" w:rsidRDefault="00066980" w:rsidP="00B4602E">
            <w:pPr>
              <w:widowControl/>
              <w:spacing w:line="360" w:lineRule="auto"/>
              <w:jc w:val="center"/>
              <w:rPr>
                <w:rFonts w:ascii="Times New Roman" w:eastAsia="仿宋" w:hAnsi="Times New Roman"/>
                <w:color w:val="000000"/>
                <w:kern w:val="0"/>
                <w:sz w:val="28"/>
                <w:szCs w:val="28"/>
              </w:rPr>
            </w:pPr>
            <w:r w:rsidRPr="00B4602E">
              <w:rPr>
                <w:rFonts w:ascii="Times New Roman" w:eastAsia="仿宋" w:hAnsi="Times New Roman"/>
                <w:sz w:val="28"/>
                <w:szCs w:val="28"/>
              </w:rPr>
              <w:t>1,2,3,4</w:t>
            </w:r>
          </w:p>
        </w:tc>
      </w:tr>
      <w:tr w:rsidR="00066980" w:rsidRPr="00B4602E" w14:paraId="5FEA229A" w14:textId="77777777" w:rsidTr="00B4602E">
        <w:trPr>
          <w:trHeight w:val="558"/>
        </w:trPr>
        <w:tc>
          <w:tcPr>
            <w:tcW w:w="458" w:type="pct"/>
            <w:tcBorders>
              <w:top w:val="nil"/>
              <w:left w:val="single" w:sz="4" w:space="0" w:color="auto"/>
              <w:bottom w:val="single" w:sz="4" w:space="0" w:color="auto"/>
              <w:right w:val="single" w:sz="4" w:space="0" w:color="auto"/>
            </w:tcBorders>
            <w:shd w:val="clear" w:color="auto" w:fill="auto"/>
            <w:noWrap/>
            <w:vAlign w:val="center"/>
          </w:tcPr>
          <w:p w14:paraId="09BA9F01" w14:textId="0E1725B6" w:rsidR="00066980" w:rsidRPr="00B4602E" w:rsidRDefault="00066980" w:rsidP="00B4602E">
            <w:pPr>
              <w:spacing w:line="360" w:lineRule="auto"/>
              <w:jc w:val="center"/>
              <w:rPr>
                <w:rFonts w:ascii="Times New Roman" w:eastAsia="仿宋" w:hAnsi="Times New Roman"/>
                <w:color w:val="000000"/>
                <w:sz w:val="28"/>
                <w:szCs w:val="28"/>
              </w:rPr>
            </w:pPr>
            <w:r w:rsidRPr="00B4602E">
              <w:rPr>
                <w:rFonts w:ascii="Times New Roman" w:eastAsia="仿宋" w:hAnsi="Times New Roman"/>
                <w:color w:val="000000"/>
                <w:sz w:val="28"/>
                <w:szCs w:val="28"/>
              </w:rPr>
              <w:t>2</w:t>
            </w:r>
          </w:p>
        </w:tc>
        <w:tc>
          <w:tcPr>
            <w:tcW w:w="1694" w:type="pct"/>
            <w:tcBorders>
              <w:top w:val="nil"/>
              <w:left w:val="nil"/>
              <w:bottom w:val="single" w:sz="4" w:space="0" w:color="auto"/>
              <w:right w:val="single" w:sz="4" w:space="0" w:color="auto"/>
            </w:tcBorders>
            <w:shd w:val="clear" w:color="auto" w:fill="auto"/>
            <w:noWrap/>
            <w:vAlign w:val="center"/>
          </w:tcPr>
          <w:p w14:paraId="5772A24F" w14:textId="064302C6" w:rsidR="00066980" w:rsidRPr="00B4602E" w:rsidRDefault="00066980" w:rsidP="00B4602E">
            <w:pPr>
              <w:spacing w:line="360" w:lineRule="auto"/>
              <w:jc w:val="center"/>
              <w:rPr>
                <w:rFonts w:ascii="Times New Roman" w:eastAsia="仿宋" w:hAnsi="Times New Roman"/>
                <w:color w:val="000000"/>
                <w:sz w:val="28"/>
                <w:szCs w:val="28"/>
              </w:rPr>
            </w:pPr>
            <w:r w:rsidRPr="00B4602E">
              <w:rPr>
                <w:rFonts w:ascii="Times New Roman" w:eastAsia="仿宋" w:hAnsi="Times New Roman"/>
                <w:color w:val="000000"/>
                <w:sz w:val="28"/>
                <w:szCs w:val="28"/>
              </w:rPr>
              <w:t>实验报告</w:t>
            </w:r>
          </w:p>
        </w:tc>
        <w:tc>
          <w:tcPr>
            <w:tcW w:w="1615" w:type="pct"/>
            <w:tcBorders>
              <w:top w:val="nil"/>
              <w:left w:val="nil"/>
              <w:bottom w:val="single" w:sz="4" w:space="0" w:color="auto"/>
              <w:right w:val="single" w:sz="4" w:space="0" w:color="auto"/>
            </w:tcBorders>
            <w:shd w:val="clear" w:color="auto" w:fill="auto"/>
            <w:noWrap/>
            <w:vAlign w:val="center"/>
          </w:tcPr>
          <w:p w14:paraId="63C98C56" w14:textId="313356DB" w:rsidR="00066980" w:rsidRPr="00B4602E" w:rsidRDefault="00066980" w:rsidP="00B4602E">
            <w:pPr>
              <w:widowControl/>
              <w:spacing w:line="360" w:lineRule="auto"/>
              <w:jc w:val="center"/>
              <w:rPr>
                <w:rFonts w:ascii="Times New Roman" w:eastAsia="仿宋" w:hAnsi="Times New Roman"/>
                <w:color w:val="000000"/>
                <w:kern w:val="0"/>
                <w:sz w:val="28"/>
                <w:szCs w:val="28"/>
              </w:rPr>
            </w:pPr>
            <w:r w:rsidRPr="00B4602E">
              <w:rPr>
                <w:rFonts w:ascii="Times New Roman" w:eastAsia="仿宋" w:hAnsi="Times New Roman"/>
                <w:color w:val="000000"/>
                <w:kern w:val="0"/>
                <w:sz w:val="28"/>
                <w:szCs w:val="28"/>
              </w:rPr>
              <w:t>50%</w:t>
            </w:r>
          </w:p>
        </w:tc>
        <w:tc>
          <w:tcPr>
            <w:tcW w:w="1233" w:type="pct"/>
            <w:tcBorders>
              <w:top w:val="nil"/>
              <w:left w:val="nil"/>
              <w:bottom w:val="single" w:sz="4" w:space="0" w:color="auto"/>
              <w:right w:val="single" w:sz="4" w:space="0" w:color="auto"/>
            </w:tcBorders>
            <w:vAlign w:val="center"/>
          </w:tcPr>
          <w:p w14:paraId="46199EB3" w14:textId="0C13AEF5" w:rsidR="00066980" w:rsidRPr="00B4602E" w:rsidRDefault="00066980" w:rsidP="00B4602E">
            <w:pPr>
              <w:widowControl/>
              <w:spacing w:line="360" w:lineRule="auto"/>
              <w:jc w:val="center"/>
              <w:rPr>
                <w:rFonts w:ascii="Times New Roman" w:eastAsia="仿宋" w:hAnsi="Times New Roman"/>
                <w:color w:val="000000"/>
                <w:kern w:val="0"/>
                <w:sz w:val="28"/>
                <w:szCs w:val="28"/>
              </w:rPr>
            </w:pPr>
            <w:r w:rsidRPr="00B4602E">
              <w:rPr>
                <w:rFonts w:ascii="Times New Roman" w:eastAsia="仿宋" w:hAnsi="Times New Roman"/>
                <w:sz w:val="28"/>
                <w:szCs w:val="28"/>
              </w:rPr>
              <w:t>1,2,3</w:t>
            </w:r>
          </w:p>
        </w:tc>
      </w:tr>
    </w:tbl>
    <w:p w14:paraId="14C9B073" w14:textId="77777777" w:rsidR="00DF69B0" w:rsidRPr="00B4602E" w:rsidRDefault="00DF69B0" w:rsidP="00B4602E">
      <w:pPr>
        <w:numPr>
          <w:ilvl w:val="0"/>
          <w:numId w:val="6"/>
        </w:numPr>
        <w:spacing w:line="360" w:lineRule="auto"/>
        <w:rPr>
          <w:rFonts w:ascii="Times New Roman" w:eastAsia="仿宋" w:hAnsi="Times New Roman"/>
          <w:b/>
          <w:sz w:val="28"/>
          <w:szCs w:val="28"/>
        </w:rPr>
      </w:pPr>
      <w:r w:rsidRPr="00B4602E">
        <w:rPr>
          <w:rFonts w:ascii="Times New Roman" w:eastAsia="仿宋" w:hAnsi="Times New Roman"/>
          <w:b/>
          <w:sz w:val="28"/>
          <w:szCs w:val="28"/>
        </w:rPr>
        <w:t>评分标准</w:t>
      </w:r>
    </w:p>
    <w:p w14:paraId="1882EF11" w14:textId="77777777" w:rsidR="00537498" w:rsidRPr="00B4602E" w:rsidRDefault="008660BC" w:rsidP="00B4602E">
      <w:pPr>
        <w:spacing w:line="360" w:lineRule="auto"/>
        <w:ind w:firstLineChars="200" w:firstLine="562"/>
        <w:rPr>
          <w:rFonts w:ascii="Times New Roman" w:eastAsia="仿宋" w:hAnsi="Times New Roman"/>
          <w:b/>
          <w:sz w:val="28"/>
          <w:szCs w:val="28"/>
        </w:rPr>
      </w:pPr>
      <w:bookmarkStart w:id="3" w:name="_Hlk44247216"/>
      <w:r w:rsidRPr="00B4602E">
        <w:rPr>
          <w:rFonts w:ascii="Times New Roman" w:eastAsia="仿宋" w:hAnsi="Times New Roman"/>
          <w:b/>
          <w:sz w:val="28"/>
          <w:szCs w:val="28"/>
        </w:rPr>
        <w:t>各项成绩构成评分标准如下：</w:t>
      </w:r>
    </w:p>
    <w:bookmarkEnd w:id="3"/>
    <w:p w14:paraId="2A169BF0" w14:textId="511FF355" w:rsidR="00066980" w:rsidRPr="00B4602E" w:rsidRDefault="00066980" w:rsidP="00B4602E">
      <w:pPr>
        <w:pStyle w:val="a9"/>
        <w:numPr>
          <w:ilvl w:val="0"/>
          <w:numId w:val="18"/>
        </w:numPr>
        <w:spacing w:line="360" w:lineRule="auto"/>
        <w:ind w:firstLineChars="0"/>
        <w:rPr>
          <w:rFonts w:ascii="Times New Roman" w:eastAsia="仿宋" w:hAnsi="Times New Roman"/>
          <w:sz w:val="28"/>
        </w:rPr>
      </w:pPr>
      <w:r w:rsidRPr="00B4602E">
        <w:rPr>
          <w:rFonts w:ascii="Times New Roman" w:eastAsia="仿宋" w:hAnsi="Times New Roman"/>
          <w:color w:val="000000"/>
          <w:sz w:val="28"/>
        </w:rPr>
        <w:t>实验操作及过程考核</w:t>
      </w:r>
      <w:r w:rsidRPr="00B4602E">
        <w:rPr>
          <w:rFonts w:ascii="Times New Roman" w:eastAsia="仿宋" w:hAnsi="Times New Roman"/>
          <w:sz w:val="28"/>
        </w:rPr>
        <w:t>：</w:t>
      </w:r>
    </w:p>
    <w:tbl>
      <w:tblPr>
        <w:tblW w:w="8392" w:type="dxa"/>
        <w:tblInd w:w="108" w:type="dxa"/>
        <w:tblCellMar>
          <w:left w:w="10" w:type="dxa"/>
          <w:right w:w="10" w:type="dxa"/>
        </w:tblCellMar>
        <w:tblLook w:val="04A0" w:firstRow="1" w:lastRow="0" w:firstColumn="1" w:lastColumn="0" w:noHBand="0" w:noVBand="1"/>
      </w:tblPr>
      <w:tblGrid>
        <w:gridCol w:w="5983"/>
        <w:gridCol w:w="2409"/>
      </w:tblGrid>
      <w:tr w:rsidR="00066980" w:rsidRPr="00B4602E" w14:paraId="689D7BBA" w14:textId="77777777" w:rsidTr="002627AF">
        <w:trPr>
          <w:trHeight w:val="1"/>
        </w:trPr>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90042"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b/>
                <w:sz w:val="28"/>
              </w:rPr>
              <w:t>标准描述</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BB50D"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b/>
                <w:sz w:val="28"/>
              </w:rPr>
              <w:t>得分</w:t>
            </w:r>
          </w:p>
        </w:tc>
      </w:tr>
      <w:tr w:rsidR="00066980" w:rsidRPr="00B4602E" w14:paraId="5496EF3A" w14:textId="77777777" w:rsidTr="002627AF">
        <w:trPr>
          <w:trHeight w:val="1"/>
        </w:trPr>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A07DC3" w14:textId="199AC3CA" w:rsidR="00066980" w:rsidRPr="00B4602E" w:rsidRDefault="00066980"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完成实验，实验过程正常，实验结果正常</w:t>
            </w:r>
            <w:r w:rsidR="002627AF" w:rsidRPr="00B4602E">
              <w:rPr>
                <w:rFonts w:ascii="Times New Roman" w:eastAsia="仿宋" w:hAnsi="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0590F6"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sz w:val="28"/>
              </w:rPr>
              <w:t>100~90</w:t>
            </w:r>
            <w:r w:rsidRPr="00B4602E">
              <w:rPr>
                <w:rFonts w:ascii="Times New Roman" w:eastAsia="仿宋" w:hAnsi="Times New Roman"/>
                <w:sz w:val="28"/>
              </w:rPr>
              <w:t>（优）</w:t>
            </w:r>
          </w:p>
        </w:tc>
      </w:tr>
      <w:tr w:rsidR="00066980" w:rsidRPr="00B4602E" w14:paraId="480C86C0" w14:textId="77777777" w:rsidTr="002627AF">
        <w:trPr>
          <w:trHeight w:val="1"/>
        </w:trPr>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64774F" w14:textId="6155DB3F" w:rsidR="00066980" w:rsidRPr="00B4602E" w:rsidRDefault="00066980"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完成实验，实验过程正常，实验结果异常</w:t>
            </w:r>
            <w:r w:rsidR="002627AF" w:rsidRPr="00B4602E">
              <w:rPr>
                <w:rFonts w:ascii="Times New Roman" w:eastAsia="仿宋" w:hAnsi="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1F979"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sz w:val="28"/>
              </w:rPr>
              <w:t>89~80</w:t>
            </w:r>
            <w:r w:rsidRPr="00B4602E">
              <w:rPr>
                <w:rFonts w:ascii="Times New Roman" w:eastAsia="仿宋" w:hAnsi="Times New Roman"/>
                <w:sz w:val="28"/>
              </w:rPr>
              <w:t>（良）</w:t>
            </w:r>
          </w:p>
        </w:tc>
      </w:tr>
      <w:tr w:rsidR="00066980" w:rsidRPr="00B4602E" w14:paraId="45069AFF" w14:textId="77777777" w:rsidTr="002627AF">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A4DE4" w14:textId="35C8E8F0" w:rsidR="00066980" w:rsidRPr="00B4602E" w:rsidRDefault="00066980"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完成实验，实验过程不严谨有失误</w:t>
            </w:r>
            <w:r w:rsidR="002627AF" w:rsidRPr="00B4602E">
              <w:rPr>
                <w:rFonts w:ascii="Times New Roman" w:eastAsia="仿宋" w:hAnsi="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AAEB02"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sz w:val="28"/>
              </w:rPr>
              <w:t>79~70</w:t>
            </w:r>
            <w:r w:rsidRPr="00B4602E">
              <w:rPr>
                <w:rFonts w:ascii="Times New Roman" w:eastAsia="仿宋" w:hAnsi="Times New Roman"/>
                <w:sz w:val="28"/>
              </w:rPr>
              <w:t>（中）</w:t>
            </w:r>
          </w:p>
        </w:tc>
      </w:tr>
      <w:tr w:rsidR="00066980" w:rsidRPr="00B4602E" w14:paraId="47B22350" w14:textId="77777777" w:rsidTr="002627AF">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4F870" w14:textId="779D0BFC" w:rsidR="00066980" w:rsidRPr="00B4602E" w:rsidRDefault="00066980"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实验部分完成</w:t>
            </w:r>
            <w:r w:rsidR="002627AF" w:rsidRPr="00B4602E">
              <w:rPr>
                <w:rFonts w:ascii="Times New Roman" w:eastAsia="仿宋" w:hAnsi="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BA553"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sz w:val="28"/>
              </w:rPr>
              <w:t>69~60</w:t>
            </w:r>
            <w:r w:rsidRPr="00B4602E">
              <w:rPr>
                <w:rFonts w:ascii="Times New Roman" w:eastAsia="仿宋" w:hAnsi="Times New Roman"/>
                <w:sz w:val="28"/>
              </w:rPr>
              <w:t>（及格）</w:t>
            </w:r>
          </w:p>
        </w:tc>
      </w:tr>
      <w:tr w:rsidR="00066980" w:rsidRPr="00B4602E" w14:paraId="6FE5D27C" w14:textId="77777777" w:rsidTr="002627AF">
        <w:trPr>
          <w:trHeight w:val="1"/>
        </w:trPr>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019CD1" w14:textId="5EE1C9B7" w:rsidR="00066980" w:rsidRPr="00B4602E" w:rsidRDefault="00066980"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没有完成实验</w:t>
            </w:r>
            <w:r w:rsidR="002627AF" w:rsidRPr="00B4602E">
              <w:rPr>
                <w:rFonts w:ascii="Times New Roman" w:eastAsia="仿宋" w:hAnsi="Times New Roman"/>
                <w:sz w:val="28"/>
                <w:szCs w:val="28"/>
              </w:rPr>
              <w: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E9AEDB"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sz w:val="28"/>
              </w:rPr>
              <w:t>＜</w:t>
            </w:r>
            <w:r w:rsidRPr="00B4602E">
              <w:rPr>
                <w:rFonts w:ascii="Times New Roman" w:eastAsia="仿宋" w:hAnsi="Times New Roman"/>
                <w:sz w:val="28"/>
              </w:rPr>
              <w:t>60</w:t>
            </w:r>
            <w:r w:rsidRPr="00B4602E">
              <w:rPr>
                <w:rFonts w:ascii="Times New Roman" w:eastAsia="仿宋" w:hAnsi="Times New Roman"/>
                <w:sz w:val="28"/>
              </w:rPr>
              <w:t>（不及格）</w:t>
            </w:r>
          </w:p>
        </w:tc>
      </w:tr>
    </w:tbl>
    <w:p w14:paraId="591883CB" w14:textId="039C9D9A" w:rsidR="00066980" w:rsidRPr="00B4602E" w:rsidRDefault="00066980" w:rsidP="00B4602E">
      <w:pPr>
        <w:pStyle w:val="a9"/>
        <w:numPr>
          <w:ilvl w:val="0"/>
          <w:numId w:val="18"/>
        </w:numPr>
        <w:spacing w:line="360" w:lineRule="auto"/>
        <w:ind w:firstLineChars="0"/>
        <w:rPr>
          <w:rFonts w:ascii="Times New Roman" w:eastAsia="仿宋" w:hAnsi="Times New Roman"/>
          <w:color w:val="000000"/>
          <w:sz w:val="28"/>
        </w:rPr>
      </w:pPr>
      <w:r w:rsidRPr="00B4602E">
        <w:rPr>
          <w:rFonts w:ascii="Times New Roman" w:eastAsia="仿宋" w:hAnsi="Times New Roman"/>
          <w:color w:val="000000"/>
          <w:sz w:val="28"/>
        </w:rPr>
        <w:lastRenderedPageBreak/>
        <w:t>实验报告标准：</w:t>
      </w:r>
    </w:p>
    <w:tbl>
      <w:tblPr>
        <w:tblW w:w="8534" w:type="dxa"/>
        <w:tblInd w:w="108" w:type="dxa"/>
        <w:tblCellMar>
          <w:left w:w="10" w:type="dxa"/>
          <w:right w:w="10" w:type="dxa"/>
        </w:tblCellMar>
        <w:tblLook w:val="04A0" w:firstRow="1" w:lastRow="0" w:firstColumn="1" w:lastColumn="0" w:noHBand="0" w:noVBand="1"/>
      </w:tblPr>
      <w:tblGrid>
        <w:gridCol w:w="6124"/>
        <w:gridCol w:w="2410"/>
      </w:tblGrid>
      <w:tr w:rsidR="00066980" w:rsidRPr="00B4602E" w14:paraId="1BD6D642" w14:textId="77777777" w:rsidTr="002627AF">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4DA1D"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b/>
                <w:sz w:val="28"/>
              </w:rPr>
              <w:t>标准描述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B05C6F" w14:textId="77777777" w:rsidR="00066980" w:rsidRPr="00B4602E" w:rsidRDefault="00066980" w:rsidP="00B4602E">
            <w:pPr>
              <w:spacing w:line="360" w:lineRule="auto"/>
              <w:jc w:val="center"/>
              <w:rPr>
                <w:rFonts w:ascii="Times New Roman" w:eastAsia="仿宋" w:hAnsi="Times New Roman"/>
              </w:rPr>
            </w:pPr>
            <w:r w:rsidRPr="00B4602E">
              <w:rPr>
                <w:rFonts w:ascii="Times New Roman" w:eastAsia="仿宋" w:hAnsi="Times New Roman"/>
                <w:b/>
                <w:sz w:val="28"/>
              </w:rPr>
              <w:t>得分</w:t>
            </w:r>
          </w:p>
        </w:tc>
      </w:tr>
      <w:tr w:rsidR="007F1302" w:rsidRPr="00B4602E" w14:paraId="051FB3F7" w14:textId="77777777" w:rsidTr="002627AF">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663D7" w14:textId="2379EBA5" w:rsidR="007F1302" w:rsidRPr="00B4602E" w:rsidRDefault="007F1302"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版面工整，实验报告内容详细，实验数据记录准确，数据分析准确，讨论充分，无抄袭拷贝粘贴复制他人实验报告或数据情况。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90FBFB" w14:textId="77777777" w:rsidR="007F1302" w:rsidRPr="00B4602E" w:rsidRDefault="007F1302" w:rsidP="00B4602E">
            <w:pPr>
              <w:spacing w:line="360" w:lineRule="auto"/>
              <w:jc w:val="center"/>
              <w:rPr>
                <w:rFonts w:ascii="Times New Roman" w:eastAsia="仿宋" w:hAnsi="Times New Roman"/>
              </w:rPr>
            </w:pPr>
            <w:r w:rsidRPr="00B4602E">
              <w:rPr>
                <w:rFonts w:ascii="Times New Roman" w:eastAsia="仿宋" w:hAnsi="Times New Roman"/>
                <w:sz w:val="28"/>
              </w:rPr>
              <w:t>100~90</w:t>
            </w:r>
            <w:r w:rsidRPr="00B4602E">
              <w:rPr>
                <w:rFonts w:ascii="Times New Roman" w:eastAsia="仿宋" w:hAnsi="Times New Roman"/>
                <w:sz w:val="28"/>
              </w:rPr>
              <w:t>（优）</w:t>
            </w:r>
          </w:p>
        </w:tc>
      </w:tr>
      <w:tr w:rsidR="007F1302" w:rsidRPr="00B4602E" w14:paraId="1C2AD953" w14:textId="77777777" w:rsidTr="002627AF">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47ADE0" w14:textId="387232AA" w:rsidR="007F1302" w:rsidRPr="00B4602E" w:rsidRDefault="007F1302"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版面工整，实验报告内容详细，实验数据记录准确，数据分析基本准确，讨论基本充分，无抄袭拷贝粘贴复制他人实验报告或数据情况。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E6251E" w14:textId="77777777" w:rsidR="007F1302" w:rsidRPr="00B4602E" w:rsidRDefault="007F1302" w:rsidP="00B4602E">
            <w:pPr>
              <w:spacing w:line="360" w:lineRule="auto"/>
              <w:jc w:val="center"/>
              <w:rPr>
                <w:rFonts w:ascii="Times New Roman" w:eastAsia="仿宋" w:hAnsi="Times New Roman"/>
              </w:rPr>
            </w:pPr>
            <w:r w:rsidRPr="00B4602E">
              <w:rPr>
                <w:rFonts w:ascii="Times New Roman" w:eastAsia="仿宋" w:hAnsi="Times New Roman"/>
                <w:sz w:val="28"/>
              </w:rPr>
              <w:t>89~80</w:t>
            </w:r>
            <w:r w:rsidRPr="00B4602E">
              <w:rPr>
                <w:rFonts w:ascii="Times New Roman" w:eastAsia="仿宋" w:hAnsi="Times New Roman"/>
                <w:sz w:val="28"/>
              </w:rPr>
              <w:t>（良）</w:t>
            </w:r>
          </w:p>
        </w:tc>
      </w:tr>
      <w:tr w:rsidR="007F1302" w:rsidRPr="00B4602E" w14:paraId="2166FE78" w14:textId="77777777" w:rsidTr="002627AF">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E00E6F" w14:textId="159C37C7" w:rsidR="007F1302" w:rsidRPr="00B4602E" w:rsidRDefault="007F1302"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有实验报告内容，实验数据记录、数据分析、讨论等内容准确，无抄袭拷贝粘贴复制他人实验报告或数据情况。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968486" w14:textId="77777777" w:rsidR="007F1302" w:rsidRPr="00B4602E" w:rsidRDefault="007F1302" w:rsidP="00B4602E">
            <w:pPr>
              <w:spacing w:line="360" w:lineRule="auto"/>
              <w:jc w:val="center"/>
              <w:rPr>
                <w:rFonts w:ascii="Times New Roman" w:eastAsia="仿宋" w:hAnsi="Times New Roman"/>
              </w:rPr>
            </w:pPr>
            <w:r w:rsidRPr="00B4602E">
              <w:rPr>
                <w:rFonts w:ascii="Times New Roman" w:eastAsia="仿宋" w:hAnsi="Times New Roman"/>
                <w:sz w:val="28"/>
              </w:rPr>
              <w:t>79~70</w:t>
            </w:r>
            <w:r w:rsidRPr="00B4602E">
              <w:rPr>
                <w:rFonts w:ascii="Times New Roman" w:eastAsia="仿宋" w:hAnsi="Times New Roman"/>
                <w:sz w:val="28"/>
              </w:rPr>
              <w:t>（中）</w:t>
            </w:r>
          </w:p>
        </w:tc>
      </w:tr>
      <w:tr w:rsidR="007F1302" w:rsidRPr="00B4602E" w14:paraId="1BF76BD5" w14:textId="77777777" w:rsidTr="002627AF">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3D09C1" w14:textId="1DEA9F42" w:rsidR="007F1302" w:rsidRPr="00B4602E" w:rsidRDefault="007F1302"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有实验报告内容，实验数据记录、数据分析、讨论等内容基本准确，无抄袭拷贝粘贴复制他人实验报告或数据情况。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ABE184" w14:textId="77777777" w:rsidR="007F1302" w:rsidRPr="00B4602E" w:rsidRDefault="007F1302" w:rsidP="00B4602E">
            <w:pPr>
              <w:spacing w:line="360" w:lineRule="auto"/>
              <w:jc w:val="center"/>
              <w:rPr>
                <w:rFonts w:ascii="Times New Roman" w:eastAsia="仿宋" w:hAnsi="Times New Roman"/>
              </w:rPr>
            </w:pPr>
            <w:r w:rsidRPr="00B4602E">
              <w:rPr>
                <w:rFonts w:ascii="Times New Roman" w:eastAsia="仿宋" w:hAnsi="Times New Roman"/>
                <w:sz w:val="28"/>
              </w:rPr>
              <w:t>69~60</w:t>
            </w:r>
            <w:r w:rsidRPr="00B4602E">
              <w:rPr>
                <w:rFonts w:ascii="Times New Roman" w:eastAsia="仿宋" w:hAnsi="Times New Roman"/>
                <w:sz w:val="28"/>
              </w:rPr>
              <w:t>（及格）</w:t>
            </w:r>
          </w:p>
        </w:tc>
      </w:tr>
      <w:tr w:rsidR="007F1302" w:rsidRPr="00B4602E" w14:paraId="44A1A181" w14:textId="77777777" w:rsidTr="002627AF">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5AD23D" w14:textId="26113AE1" w:rsidR="007F1302" w:rsidRPr="00B4602E" w:rsidRDefault="007F1302" w:rsidP="00B4602E">
            <w:pPr>
              <w:spacing w:line="360" w:lineRule="auto"/>
              <w:jc w:val="center"/>
              <w:rPr>
                <w:rFonts w:ascii="Times New Roman" w:eastAsia="仿宋" w:hAnsi="Times New Roman"/>
                <w:sz w:val="28"/>
                <w:szCs w:val="28"/>
              </w:rPr>
            </w:pPr>
            <w:r w:rsidRPr="00B4602E">
              <w:rPr>
                <w:rFonts w:ascii="Times New Roman" w:eastAsia="仿宋" w:hAnsi="Times New Roman"/>
                <w:sz w:val="28"/>
                <w:szCs w:val="28"/>
              </w:rPr>
              <w:t>有实验报告内容，实验数据记录、数据分析、讨论等内容缺失；或报告抄袭拷贝粘贴复制他人实验报告或数据情况，或空白报告。</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4030ED" w14:textId="77777777" w:rsidR="007F1302" w:rsidRPr="00B4602E" w:rsidRDefault="007F1302" w:rsidP="00B4602E">
            <w:pPr>
              <w:spacing w:line="360" w:lineRule="auto"/>
              <w:jc w:val="center"/>
              <w:rPr>
                <w:rFonts w:ascii="Times New Roman" w:eastAsia="仿宋" w:hAnsi="Times New Roman"/>
              </w:rPr>
            </w:pPr>
            <w:r w:rsidRPr="00B4602E">
              <w:rPr>
                <w:rFonts w:ascii="Times New Roman" w:eastAsia="仿宋" w:hAnsi="Times New Roman"/>
                <w:sz w:val="28"/>
              </w:rPr>
              <w:t>＜</w:t>
            </w:r>
            <w:r w:rsidRPr="00B4602E">
              <w:rPr>
                <w:rFonts w:ascii="Times New Roman" w:eastAsia="仿宋" w:hAnsi="Times New Roman"/>
                <w:sz w:val="28"/>
              </w:rPr>
              <w:t>60</w:t>
            </w:r>
            <w:r w:rsidRPr="00B4602E">
              <w:rPr>
                <w:rFonts w:ascii="Times New Roman" w:eastAsia="仿宋" w:hAnsi="Times New Roman"/>
                <w:sz w:val="28"/>
              </w:rPr>
              <w:t>（不及格）</w:t>
            </w:r>
          </w:p>
        </w:tc>
      </w:tr>
    </w:tbl>
    <w:p w14:paraId="738A8F57" w14:textId="77777777" w:rsidR="00537498" w:rsidRPr="00B4602E" w:rsidRDefault="00537498" w:rsidP="00B4602E">
      <w:pPr>
        <w:numPr>
          <w:ilvl w:val="0"/>
          <w:numId w:val="4"/>
        </w:numPr>
        <w:spacing w:beforeLines="100" w:before="312" w:line="360" w:lineRule="auto"/>
        <w:rPr>
          <w:rFonts w:ascii="Times New Roman" w:eastAsia="仿宋" w:hAnsi="Times New Roman"/>
          <w:b/>
          <w:sz w:val="32"/>
          <w:szCs w:val="32"/>
        </w:rPr>
      </w:pPr>
      <w:r w:rsidRPr="00B4602E">
        <w:rPr>
          <w:rFonts w:ascii="Times New Roman" w:eastAsia="仿宋" w:hAnsi="Times New Roman"/>
          <w:b/>
          <w:sz w:val="32"/>
          <w:szCs w:val="32"/>
        </w:rPr>
        <w:t>教材与教学资源</w:t>
      </w:r>
    </w:p>
    <w:p w14:paraId="25AA04C1" w14:textId="529EF956" w:rsidR="00347FC8" w:rsidRPr="00B4602E" w:rsidRDefault="00347FC8" w:rsidP="00B4602E">
      <w:pPr>
        <w:pStyle w:val="Default"/>
        <w:spacing w:line="360" w:lineRule="auto"/>
        <w:jc w:val="both"/>
        <w:rPr>
          <w:rFonts w:ascii="Times New Roman" w:eastAsia="仿宋" w:cs="Times New Roman"/>
          <w:b/>
          <w:color w:val="auto"/>
          <w:kern w:val="2"/>
          <w:sz w:val="30"/>
          <w:szCs w:val="30"/>
        </w:rPr>
      </w:pPr>
      <w:r w:rsidRPr="00B4602E">
        <w:rPr>
          <w:rFonts w:ascii="Times New Roman" w:eastAsia="仿宋" w:cs="Times New Roman"/>
          <w:b/>
          <w:color w:val="auto"/>
          <w:kern w:val="2"/>
          <w:sz w:val="30"/>
          <w:szCs w:val="30"/>
        </w:rPr>
        <w:t>（一）教材</w:t>
      </w:r>
    </w:p>
    <w:p w14:paraId="1A3DC8E1" w14:textId="1D24F6FC" w:rsidR="007C7652" w:rsidRPr="00B4602E" w:rsidRDefault="007C7652" w:rsidP="00B4602E">
      <w:pPr>
        <w:pStyle w:val="a9"/>
        <w:numPr>
          <w:ilvl w:val="0"/>
          <w:numId w:val="19"/>
        </w:numPr>
        <w:spacing w:line="360" w:lineRule="auto"/>
        <w:ind w:firstLineChars="0"/>
        <w:rPr>
          <w:rFonts w:ascii="Times New Roman" w:eastAsia="仿宋" w:hAnsi="Times New Roman"/>
          <w:sz w:val="28"/>
          <w:szCs w:val="24"/>
        </w:rPr>
      </w:pPr>
      <w:bookmarkStart w:id="4" w:name="_Hlk44320898"/>
      <w:r w:rsidRPr="00B4602E">
        <w:rPr>
          <w:rFonts w:ascii="Times New Roman" w:eastAsia="仿宋" w:hAnsi="Times New Roman"/>
          <w:sz w:val="28"/>
          <w:szCs w:val="24"/>
        </w:rPr>
        <w:t>《高分子材料加工工程实验教程》</w:t>
      </w:r>
      <w:r w:rsidRPr="00B4602E">
        <w:rPr>
          <w:rFonts w:ascii="Times New Roman" w:eastAsia="仿宋" w:hAnsi="Times New Roman"/>
          <w:sz w:val="28"/>
          <w:szCs w:val="24"/>
        </w:rPr>
        <w:t xml:space="preserve"> </w:t>
      </w:r>
      <w:r w:rsidRPr="00B4602E">
        <w:rPr>
          <w:rFonts w:ascii="Times New Roman" w:eastAsia="仿宋" w:hAnsi="Times New Roman"/>
          <w:sz w:val="28"/>
          <w:szCs w:val="24"/>
        </w:rPr>
        <w:t>，吴智华编，化学工业出版社，</w:t>
      </w:r>
      <w:r w:rsidRPr="00B4602E">
        <w:rPr>
          <w:rFonts w:ascii="Times New Roman" w:eastAsia="仿宋" w:hAnsi="Times New Roman"/>
          <w:sz w:val="28"/>
          <w:szCs w:val="24"/>
        </w:rPr>
        <w:t>2004</w:t>
      </w:r>
      <w:r w:rsidRPr="00B4602E">
        <w:rPr>
          <w:rFonts w:ascii="Times New Roman" w:eastAsia="仿宋" w:hAnsi="Times New Roman"/>
          <w:sz w:val="28"/>
          <w:szCs w:val="24"/>
        </w:rPr>
        <w:t>年</w:t>
      </w:r>
    </w:p>
    <w:p w14:paraId="33032F17" w14:textId="2E23EB47" w:rsidR="007C7652" w:rsidRPr="00B4602E" w:rsidRDefault="007C7652" w:rsidP="00B4602E">
      <w:pPr>
        <w:pStyle w:val="a9"/>
        <w:numPr>
          <w:ilvl w:val="0"/>
          <w:numId w:val="19"/>
        </w:numPr>
        <w:spacing w:line="360" w:lineRule="auto"/>
        <w:ind w:firstLineChars="0"/>
        <w:rPr>
          <w:rFonts w:ascii="Times New Roman" w:eastAsia="仿宋" w:hAnsi="Times New Roman"/>
          <w:sz w:val="28"/>
          <w:szCs w:val="24"/>
        </w:rPr>
      </w:pPr>
      <w:r w:rsidRPr="00B4602E">
        <w:rPr>
          <w:rFonts w:ascii="Times New Roman" w:eastAsia="仿宋" w:hAnsi="Times New Roman"/>
          <w:sz w:val="28"/>
          <w:szCs w:val="24"/>
        </w:rPr>
        <w:lastRenderedPageBreak/>
        <w:t>《聚合物材料结构表征与分析实验教程》，周天楠等</w:t>
      </w:r>
      <w:r w:rsidR="00066980" w:rsidRPr="00B4602E">
        <w:rPr>
          <w:rFonts w:ascii="Times New Roman" w:eastAsia="仿宋" w:hAnsi="Times New Roman"/>
          <w:sz w:val="28"/>
          <w:szCs w:val="24"/>
        </w:rPr>
        <w:t>编</w:t>
      </w:r>
      <w:r w:rsidRPr="00B4602E">
        <w:rPr>
          <w:rFonts w:ascii="Times New Roman" w:eastAsia="仿宋" w:hAnsi="Times New Roman"/>
          <w:sz w:val="28"/>
          <w:szCs w:val="24"/>
        </w:rPr>
        <w:t>，四川大学出版社，</w:t>
      </w:r>
      <w:r w:rsidRPr="00B4602E">
        <w:rPr>
          <w:rFonts w:ascii="Times New Roman" w:eastAsia="仿宋" w:hAnsi="Times New Roman"/>
          <w:sz w:val="28"/>
          <w:szCs w:val="24"/>
        </w:rPr>
        <w:t>2016</w:t>
      </w:r>
      <w:r w:rsidRPr="00B4602E">
        <w:rPr>
          <w:rFonts w:ascii="Times New Roman" w:eastAsia="仿宋" w:hAnsi="Times New Roman"/>
          <w:sz w:val="28"/>
          <w:szCs w:val="24"/>
        </w:rPr>
        <w:t>年</w:t>
      </w:r>
    </w:p>
    <w:p w14:paraId="3A8C96AF" w14:textId="0D450269" w:rsidR="00537498" w:rsidRPr="00B4602E" w:rsidRDefault="00347FC8" w:rsidP="00B4602E">
      <w:pPr>
        <w:pStyle w:val="Default"/>
        <w:spacing w:line="360" w:lineRule="auto"/>
        <w:jc w:val="both"/>
        <w:rPr>
          <w:rFonts w:ascii="Times New Roman" w:eastAsia="仿宋" w:cs="Times New Roman"/>
          <w:b/>
          <w:color w:val="auto"/>
          <w:kern w:val="2"/>
          <w:sz w:val="30"/>
          <w:szCs w:val="30"/>
        </w:rPr>
      </w:pPr>
      <w:r w:rsidRPr="00B4602E">
        <w:rPr>
          <w:rFonts w:ascii="Times New Roman" w:eastAsia="仿宋" w:cs="Times New Roman"/>
          <w:b/>
          <w:color w:val="auto"/>
          <w:kern w:val="2"/>
          <w:sz w:val="30"/>
          <w:szCs w:val="30"/>
        </w:rPr>
        <w:t>（二）</w:t>
      </w:r>
      <w:r w:rsidR="007B5BAF" w:rsidRPr="00B4602E">
        <w:rPr>
          <w:rFonts w:ascii="Times New Roman" w:eastAsia="仿宋" w:cs="Times New Roman"/>
          <w:b/>
          <w:color w:val="auto"/>
          <w:kern w:val="2"/>
          <w:sz w:val="30"/>
          <w:szCs w:val="30"/>
        </w:rPr>
        <w:t>参考书</w:t>
      </w:r>
    </w:p>
    <w:p w14:paraId="7EAA2A55" w14:textId="2E49A9D9" w:rsidR="00BD68A2" w:rsidRPr="00B4602E" w:rsidRDefault="00BD68A2" w:rsidP="00B4602E">
      <w:pPr>
        <w:pStyle w:val="a9"/>
        <w:numPr>
          <w:ilvl w:val="0"/>
          <w:numId w:val="20"/>
        </w:numPr>
        <w:spacing w:line="360" w:lineRule="auto"/>
        <w:ind w:firstLineChars="0"/>
        <w:rPr>
          <w:rFonts w:ascii="Times New Roman" w:eastAsia="仿宋" w:hAnsi="Times New Roman"/>
          <w:sz w:val="28"/>
          <w:szCs w:val="24"/>
        </w:rPr>
      </w:pPr>
      <w:r w:rsidRPr="00B4602E">
        <w:rPr>
          <w:rFonts w:ascii="Times New Roman" w:eastAsia="仿宋" w:hAnsi="Times New Roman"/>
          <w:sz w:val="28"/>
          <w:szCs w:val="24"/>
        </w:rPr>
        <w:t>《高分子材料与工程实验》，刘长维主编，化学工业出版社，</w:t>
      </w:r>
      <w:r w:rsidRPr="00B4602E">
        <w:rPr>
          <w:rFonts w:ascii="Times New Roman" w:eastAsia="仿宋" w:hAnsi="Times New Roman"/>
          <w:sz w:val="28"/>
          <w:szCs w:val="24"/>
        </w:rPr>
        <w:t>2004</w:t>
      </w:r>
      <w:r w:rsidRPr="00B4602E">
        <w:rPr>
          <w:rFonts w:ascii="Times New Roman" w:eastAsia="仿宋" w:hAnsi="Times New Roman"/>
          <w:sz w:val="28"/>
          <w:szCs w:val="24"/>
        </w:rPr>
        <w:t>年</w:t>
      </w:r>
    </w:p>
    <w:p w14:paraId="5CC0B2C3" w14:textId="0697CC46" w:rsidR="00B97631" w:rsidRPr="00211405" w:rsidRDefault="00BD68A2" w:rsidP="00211405">
      <w:pPr>
        <w:pStyle w:val="a9"/>
        <w:numPr>
          <w:ilvl w:val="0"/>
          <w:numId w:val="20"/>
        </w:numPr>
        <w:spacing w:line="360" w:lineRule="auto"/>
        <w:ind w:firstLineChars="0"/>
        <w:rPr>
          <w:rFonts w:ascii="Times New Roman" w:eastAsia="仿宋" w:hAnsi="Times New Roman" w:hint="eastAsia"/>
          <w:sz w:val="28"/>
          <w:szCs w:val="24"/>
        </w:rPr>
      </w:pPr>
      <w:r w:rsidRPr="00B4602E">
        <w:rPr>
          <w:rFonts w:ascii="Times New Roman" w:eastAsia="仿宋" w:hAnsi="Times New Roman"/>
          <w:sz w:val="28"/>
          <w:szCs w:val="24"/>
        </w:rPr>
        <w:t>《高分子科学实验》，张兴芳，</w:t>
      </w:r>
      <w:proofErr w:type="gramStart"/>
      <w:r w:rsidRPr="00B4602E">
        <w:rPr>
          <w:rFonts w:ascii="Times New Roman" w:eastAsia="仿宋" w:hAnsi="Times New Roman"/>
          <w:sz w:val="28"/>
          <w:szCs w:val="24"/>
        </w:rPr>
        <w:t>李齐芳</w:t>
      </w:r>
      <w:proofErr w:type="gramEnd"/>
      <w:r w:rsidRPr="00B4602E">
        <w:rPr>
          <w:rFonts w:ascii="Times New Roman" w:eastAsia="仿宋" w:hAnsi="Times New Roman"/>
          <w:sz w:val="28"/>
          <w:szCs w:val="24"/>
        </w:rPr>
        <w:t>主编，化学工业出版社，</w:t>
      </w:r>
      <w:r w:rsidRPr="00B4602E">
        <w:rPr>
          <w:rFonts w:ascii="Times New Roman" w:eastAsia="仿宋" w:hAnsi="Times New Roman"/>
          <w:sz w:val="28"/>
          <w:szCs w:val="24"/>
        </w:rPr>
        <w:t>2004</w:t>
      </w:r>
      <w:r w:rsidRPr="00B4602E">
        <w:rPr>
          <w:rFonts w:ascii="Times New Roman" w:eastAsia="仿宋" w:hAnsi="Times New Roman"/>
          <w:sz w:val="28"/>
          <w:szCs w:val="24"/>
        </w:rPr>
        <w:t>年</w:t>
      </w:r>
      <w:bookmarkEnd w:id="4"/>
    </w:p>
    <w:sectPr w:rsidR="00B97631" w:rsidRPr="00211405" w:rsidSect="00725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3023" w14:textId="77777777" w:rsidR="00D46085" w:rsidRDefault="00D46085" w:rsidP="00537498">
      <w:pPr>
        <w:pStyle w:val="a9"/>
      </w:pPr>
      <w:r>
        <w:separator/>
      </w:r>
    </w:p>
  </w:endnote>
  <w:endnote w:type="continuationSeparator" w:id="0">
    <w:p w14:paraId="3D2DA7BA" w14:textId="77777777" w:rsidR="00D46085" w:rsidRDefault="00D46085" w:rsidP="00537498">
      <w:pPr>
        <w:pStyle w:val="a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91AD" w14:textId="77777777" w:rsidR="00D46085" w:rsidRDefault="00D46085" w:rsidP="00537498">
      <w:pPr>
        <w:pStyle w:val="a9"/>
      </w:pPr>
      <w:r>
        <w:separator/>
      </w:r>
    </w:p>
  </w:footnote>
  <w:footnote w:type="continuationSeparator" w:id="0">
    <w:p w14:paraId="2A2FFEB5" w14:textId="77777777" w:rsidR="00D46085" w:rsidRDefault="00D46085" w:rsidP="00537498">
      <w:pPr>
        <w:pStyle w:val="a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61B"/>
    <w:multiLevelType w:val="hybridMultilevel"/>
    <w:tmpl w:val="80AA7690"/>
    <w:lvl w:ilvl="0" w:tplc="E7F2D268">
      <w:start w:val="1"/>
      <w:numFmt w:val="decimal"/>
      <w:lvlText w:val="%1、"/>
      <w:lvlJc w:val="left"/>
      <w:pPr>
        <w:tabs>
          <w:tab w:val="num" w:pos="360"/>
        </w:tabs>
        <w:ind w:left="360" w:hanging="360"/>
      </w:pPr>
      <w:rPr>
        <w:rFonts w:hint="eastAsia"/>
      </w:rPr>
    </w:lvl>
    <w:lvl w:ilvl="1" w:tplc="87A8B480" w:tentative="1">
      <w:start w:val="1"/>
      <w:numFmt w:val="lowerLetter"/>
      <w:lvlText w:val="%2)"/>
      <w:lvlJc w:val="left"/>
      <w:pPr>
        <w:tabs>
          <w:tab w:val="num" w:pos="840"/>
        </w:tabs>
        <w:ind w:left="840" w:hanging="420"/>
      </w:pPr>
    </w:lvl>
    <w:lvl w:ilvl="2" w:tplc="1DC220C6" w:tentative="1">
      <w:start w:val="1"/>
      <w:numFmt w:val="lowerRoman"/>
      <w:lvlText w:val="%3."/>
      <w:lvlJc w:val="right"/>
      <w:pPr>
        <w:tabs>
          <w:tab w:val="num" w:pos="1260"/>
        </w:tabs>
        <w:ind w:left="1260" w:hanging="420"/>
      </w:pPr>
    </w:lvl>
    <w:lvl w:ilvl="3" w:tplc="CD62DB9A" w:tentative="1">
      <w:start w:val="1"/>
      <w:numFmt w:val="decimal"/>
      <w:lvlText w:val="%4."/>
      <w:lvlJc w:val="left"/>
      <w:pPr>
        <w:tabs>
          <w:tab w:val="num" w:pos="1680"/>
        </w:tabs>
        <w:ind w:left="1680" w:hanging="420"/>
      </w:pPr>
    </w:lvl>
    <w:lvl w:ilvl="4" w:tplc="654ED84C" w:tentative="1">
      <w:start w:val="1"/>
      <w:numFmt w:val="lowerLetter"/>
      <w:lvlText w:val="%5)"/>
      <w:lvlJc w:val="left"/>
      <w:pPr>
        <w:tabs>
          <w:tab w:val="num" w:pos="2100"/>
        </w:tabs>
        <w:ind w:left="2100" w:hanging="420"/>
      </w:pPr>
    </w:lvl>
    <w:lvl w:ilvl="5" w:tplc="7A0ECB90" w:tentative="1">
      <w:start w:val="1"/>
      <w:numFmt w:val="lowerRoman"/>
      <w:lvlText w:val="%6."/>
      <w:lvlJc w:val="right"/>
      <w:pPr>
        <w:tabs>
          <w:tab w:val="num" w:pos="2520"/>
        </w:tabs>
        <w:ind w:left="2520" w:hanging="420"/>
      </w:pPr>
    </w:lvl>
    <w:lvl w:ilvl="6" w:tplc="F42CDE74" w:tentative="1">
      <w:start w:val="1"/>
      <w:numFmt w:val="decimal"/>
      <w:lvlText w:val="%7."/>
      <w:lvlJc w:val="left"/>
      <w:pPr>
        <w:tabs>
          <w:tab w:val="num" w:pos="2940"/>
        </w:tabs>
        <w:ind w:left="2940" w:hanging="420"/>
      </w:pPr>
    </w:lvl>
    <w:lvl w:ilvl="7" w:tplc="90A22B36" w:tentative="1">
      <w:start w:val="1"/>
      <w:numFmt w:val="lowerLetter"/>
      <w:lvlText w:val="%8)"/>
      <w:lvlJc w:val="left"/>
      <w:pPr>
        <w:tabs>
          <w:tab w:val="num" w:pos="3360"/>
        </w:tabs>
        <w:ind w:left="3360" w:hanging="420"/>
      </w:pPr>
    </w:lvl>
    <w:lvl w:ilvl="8" w:tplc="0B1C9122">
      <w:numFmt w:val="none"/>
      <w:lvlText w:val=""/>
      <w:lvlJc w:val="left"/>
      <w:pPr>
        <w:tabs>
          <w:tab w:val="num" w:pos="360"/>
        </w:tabs>
      </w:pPr>
    </w:lvl>
  </w:abstractNum>
  <w:abstractNum w:abstractNumId="1" w15:restartNumberingAfterBreak="0">
    <w:nsid w:val="1D76717B"/>
    <w:multiLevelType w:val="hybridMultilevel"/>
    <w:tmpl w:val="A6CED1DC"/>
    <w:lvl w:ilvl="0" w:tplc="686442A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FEA0D73"/>
    <w:multiLevelType w:val="hybridMultilevel"/>
    <w:tmpl w:val="5D841BA6"/>
    <w:lvl w:ilvl="0" w:tplc="2CC016C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69736C5"/>
    <w:multiLevelType w:val="hybridMultilevel"/>
    <w:tmpl w:val="A38CA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355C21"/>
    <w:multiLevelType w:val="hybridMultilevel"/>
    <w:tmpl w:val="A38CA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1B4444"/>
    <w:multiLevelType w:val="multilevel"/>
    <w:tmpl w:val="40126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6636B"/>
    <w:multiLevelType w:val="multilevel"/>
    <w:tmpl w:val="9678EA9A"/>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36A355D9"/>
    <w:multiLevelType w:val="hybridMultilevel"/>
    <w:tmpl w:val="F3F483EE"/>
    <w:lvl w:ilvl="0" w:tplc="0409000F">
      <w:start w:val="1"/>
      <w:numFmt w:val="decimal"/>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57C1"/>
    <w:multiLevelType w:val="hybridMultilevel"/>
    <w:tmpl w:val="87041BFE"/>
    <w:lvl w:ilvl="0" w:tplc="60FC2804">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B16DD8"/>
    <w:multiLevelType w:val="hybridMultilevel"/>
    <w:tmpl w:val="F5D0EF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F257C4"/>
    <w:multiLevelType w:val="multilevel"/>
    <w:tmpl w:val="5860DA2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43FE2845"/>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15:restartNumberingAfterBreak="0">
    <w:nsid w:val="44023041"/>
    <w:multiLevelType w:val="hybridMultilevel"/>
    <w:tmpl w:val="F89651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1258A7"/>
    <w:multiLevelType w:val="hybridMultilevel"/>
    <w:tmpl w:val="536CEB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AD73D3"/>
    <w:multiLevelType w:val="multilevel"/>
    <w:tmpl w:val="2D488E52"/>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15:restartNumberingAfterBreak="0">
    <w:nsid w:val="5AD733BD"/>
    <w:multiLevelType w:val="singleLevel"/>
    <w:tmpl w:val="51C8FD42"/>
    <w:lvl w:ilvl="0">
      <w:start w:val="1"/>
      <w:numFmt w:val="japaneseCounting"/>
      <w:lvlText w:val="第%1章"/>
      <w:lvlJc w:val="left"/>
      <w:pPr>
        <w:tabs>
          <w:tab w:val="num" w:pos="840"/>
        </w:tabs>
        <w:ind w:left="840" w:hanging="840"/>
      </w:pPr>
      <w:rPr>
        <w:rFonts w:hint="eastAsia"/>
      </w:rPr>
    </w:lvl>
  </w:abstractNum>
  <w:abstractNum w:abstractNumId="16" w15:restartNumberingAfterBreak="0">
    <w:nsid w:val="5C166F9C"/>
    <w:multiLevelType w:val="multilevel"/>
    <w:tmpl w:val="FC027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9A4D3D"/>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67E62A3E"/>
    <w:multiLevelType w:val="hybridMultilevel"/>
    <w:tmpl w:val="C15A47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5493C73"/>
    <w:multiLevelType w:val="hybridMultilevel"/>
    <w:tmpl w:val="1196ED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97691483">
    <w:abstractNumId w:val="6"/>
  </w:num>
  <w:num w:numId="2" w16cid:durableId="884294946">
    <w:abstractNumId w:val="11"/>
  </w:num>
  <w:num w:numId="3" w16cid:durableId="2135170903">
    <w:abstractNumId w:val="7"/>
  </w:num>
  <w:num w:numId="4" w16cid:durableId="1403604144">
    <w:abstractNumId w:val="10"/>
  </w:num>
  <w:num w:numId="5" w16cid:durableId="1783069155">
    <w:abstractNumId w:val="14"/>
  </w:num>
  <w:num w:numId="6" w16cid:durableId="3358705">
    <w:abstractNumId w:val="17"/>
  </w:num>
  <w:num w:numId="7" w16cid:durableId="1519350622">
    <w:abstractNumId w:val="15"/>
  </w:num>
  <w:num w:numId="8" w16cid:durableId="38020916">
    <w:abstractNumId w:val="0"/>
  </w:num>
  <w:num w:numId="9" w16cid:durableId="1269505376">
    <w:abstractNumId w:val="8"/>
  </w:num>
  <w:num w:numId="10" w16cid:durableId="749738688">
    <w:abstractNumId w:val="16"/>
  </w:num>
  <w:num w:numId="11" w16cid:durableId="1025715854">
    <w:abstractNumId w:val="5"/>
  </w:num>
  <w:num w:numId="12" w16cid:durableId="1256212084">
    <w:abstractNumId w:val="19"/>
  </w:num>
  <w:num w:numId="13" w16cid:durableId="388647063">
    <w:abstractNumId w:val="12"/>
  </w:num>
  <w:num w:numId="14" w16cid:durableId="1530488897">
    <w:abstractNumId w:val="18"/>
  </w:num>
  <w:num w:numId="15" w16cid:durableId="1956788919">
    <w:abstractNumId w:val="9"/>
  </w:num>
  <w:num w:numId="16" w16cid:durableId="2083483776">
    <w:abstractNumId w:val="13"/>
  </w:num>
  <w:num w:numId="17" w16cid:durableId="2136950515">
    <w:abstractNumId w:val="3"/>
  </w:num>
  <w:num w:numId="18" w16cid:durableId="124468293">
    <w:abstractNumId w:val="4"/>
  </w:num>
  <w:num w:numId="19" w16cid:durableId="698623508">
    <w:abstractNumId w:val="2"/>
  </w:num>
  <w:num w:numId="20" w16cid:durableId="108969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207E5"/>
    <w:rsid w:val="00032C0E"/>
    <w:rsid w:val="00035196"/>
    <w:rsid w:val="00045F6E"/>
    <w:rsid w:val="00052BD9"/>
    <w:rsid w:val="000543E1"/>
    <w:rsid w:val="000558DD"/>
    <w:rsid w:val="00063EBD"/>
    <w:rsid w:val="00066980"/>
    <w:rsid w:val="00077AA0"/>
    <w:rsid w:val="00085F74"/>
    <w:rsid w:val="00096CEE"/>
    <w:rsid w:val="000976FB"/>
    <w:rsid w:val="000A4CB0"/>
    <w:rsid w:val="000C1193"/>
    <w:rsid w:val="000C66D7"/>
    <w:rsid w:val="000D3498"/>
    <w:rsid w:val="000F4555"/>
    <w:rsid w:val="000F4D54"/>
    <w:rsid w:val="0011080C"/>
    <w:rsid w:val="00116156"/>
    <w:rsid w:val="00145B85"/>
    <w:rsid w:val="00151707"/>
    <w:rsid w:val="001523D5"/>
    <w:rsid w:val="001527F0"/>
    <w:rsid w:val="00165477"/>
    <w:rsid w:val="001669D6"/>
    <w:rsid w:val="0018506B"/>
    <w:rsid w:val="001874C9"/>
    <w:rsid w:val="00191D49"/>
    <w:rsid w:val="001A1417"/>
    <w:rsid w:val="001A1FC9"/>
    <w:rsid w:val="001B6507"/>
    <w:rsid w:val="001D0E4A"/>
    <w:rsid w:val="001D720F"/>
    <w:rsid w:val="001F0BA6"/>
    <w:rsid w:val="001F3C3F"/>
    <w:rsid w:val="001F3D11"/>
    <w:rsid w:val="001F48AF"/>
    <w:rsid w:val="00211405"/>
    <w:rsid w:val="00212865"/>
    <w:rsid w:val="00213618"/>
    <w:rsid w:val="0021498D"/>
    <w:rsid w:val="002256C5"/>
    <w:rsid w:val="00227164"/>
    <w:rsid w:val="00227B7B"/>
    <w:rsid w:val="0023595B"/>
    <w:rsid w:val="00236038"/>
    <w:rsid w:val="002424A5"/>
    <w:rsid w:val="00242FB6"/>
    <w:rsid w:val="00243E6A"/>
    <w:rsid w:val="002451D5"/>
    <w:rsid w:val="002472FD"/>
    <w:rsid w:val="00254659"/>
    <w:rsid w:val="002627AF"/>
    <w:rsid w:val="002709E4"/>
    <w:rsid w:val="00272386"/>
    <w:rsid w:val="002726C4"/>
    <w:rsid w:val="002807BA"/>
    <w:rsid w:val="00281822"/>
    <w:rsid w:val="00285663"/>
    <w:rsid w:val="002B264A"/>
    <w:rsid w:val="002B3226"/>
    <w:rsid w:val="002B63D1"/>
    <w:rsid w:val="002D1201"/>
    <w:rsid w:val="002D1E24"/>
    <w:rsid w:val="002E017C"/>
    <w:rsid w:val="002F3710"/>
    <w:rsid w:val="003054CD"/>
    <w:rsid w:val="00315E90"/>
    <w:rsid w:val="00325E54"/>
    <w:rsid w:val="003373FB"/>
    <w:rsid w:val="0034040B"/>
    <w:rsid w:val="003433FE"/>
    <w:rsid w:val="00347FC8"/>
    <w:rsid w:val="00350DAC"/>
    <w:rsid w:val="00351ABC"/>
    <w:rsid w:val="003526A3"/>
    <w:rsid w:val="003563E7"/>
    <w:rsid w:val="003713A7"/>
    <w:rsid w:val="00373EB0"/>
    <w:rsid w:val="00381F63"/>
    <w:rsid w:val="003A459B"/>
    <w:rsid w:val="003A64F7"/>
    <w:rsid w:val="003B3AD7"/>
    <w:rsid w:val="003B3CF3"/>
    <w:rsid w:val="003C3A5D"/>
    <w:rsid w:val="003C3EC1"/>
    <w:rsid w:val="003C787C"/>
    <w:rsid w:val="003D15FA"/>
    <w:rsid w:val="003E1691"/>
    <w:rsid w:val="003F165E"/>
    <w:rsid w:val="00420CE1"/>
    <w:rsid w:val="00423AE9"/>
    <w:rsid w:val="00435127"/>
    <w:rsid w:val="00440725"/>
    <w:rsid w:val="004414F6"/>
    <w:rsid w:val="00451B9D"/>
    <w:rsid w:val="004611B3"/>
    <w:rsid w:val="00462273"/>
    <w:rsid w:val="00465B0C"/>
    <w:rsid w:val="00477BB9"/>
    <w:rsid w:val="00483AA6"/>
    <w:rsid w:val="00487C1F"/>
    <w:rsid w:val="00490144"/>
    <w:rsid w:val="0049408F"/>
    <w:rsid w:val="00497D1C"/>
    <w:rsid w:val="004A21D0"/>
    <w:rsid w:val="004A6447"/>
    <w:rsid w:val="004C78E5"/>
    <w:rsid w:val="004D42F1"/>
    <w:rsid w:val="004E1173"/>
    <w:rsid w:val="004E3E45"/>
    <w:rsid w:val="004F1431"/>
    <w:rsid w:val="004F22E4"/>
    <w:rsid w:val="00520479"/>
    <w:rsid w:val="00526094"/>
    <w:rsid w:val="00533880"/>
    <w:rsid w:val="005359C6"/>
    <w:rsid w:val="00537498"/>
    <w:rsid w:val="00537F40"/>
    <w:rsid w:val="0054442E"/>
    <w:rsid w:val="005671E9"/>
    <w:rsid w:val="00572F47"/>
    <w:rsid w:val="00573624"/>
    <w:rsid w:val="00574992"/>
    <w:rsid w:val="00581F8E"/>
    <w:rsid w:val="00582B0E"/>
    <w:rsid w:val="00584712"/>
    <w:rsid w:val="005A314C"/>
    <w:rsid w:val="005B2643"/>
    <w:rsid w:val="005B41D2"/>
    <w:rsid w:val="005B73AE"/>
    <w:rsid w:val="005C3119"/>
    <w:rsid w:val="005D068D"/>
    <w:rsid w:val="005D6E2E"/>
    <w:rsid w:val="005E3F30"/>
    <w:rsid w:val="005E4378"/>
    <w:rsid w:val="005F493C"/>
    <w:rsid w:val="00627721"/>
    <w:rsid w:val="00633DE9"/>
    <w:rsid w:val="00651880"/>
    <w:rsid w:val="006541EF"/>
    <w:rsid w:val="00661B72"/>
    <w:rsid w:val="00662E47"/>
    <w:rsid w:val="00663414"/>
    <w:rsid w:val="0066578D"/>
    <w:rsid w:val="00666793"/>
    <w:rsid w:val="00675D65"/>
    <w:rsid w:val="00682765"/>
    <w:rsid w:val="00695566"/>
    <w:rsid w:val="006B3A1F"/>
    <w:rsid w:val="006B7991"/>
    <w:rsid w:val="006C7721"/>
    <w:rsid w:val="006C79CD"/>
    <w:rsid w:val="006D461B"/>
    <w:rsid w:val="006D7C3F"/>
    <w:rsid w:val="006E3249"/>
    <w:rsid w:val="006F31B4"/>
    <w:rsid w:val="006F6691"/>
    <w:rsid w:val="00700DB2"/>
    <w:rsid w:val="0071571E"/>
    <w:rsid w:val="00721BFD"/>
    <w:rsid w:val="00723C7C"/>
    <w:rsid w:val="0072499A"/>
    <w:rsid w:val="00745842"/>
    <w:rsid w:val="00751E37"/>
    <w:rsid w:val="0075438D"/>
    <w:rsid w:val="007557DD"/>
    <w:rsid w:val="00762ED3"/>
    <w:rsid w:val="00770A07"/>
    <w:rsid w:val="007741E3"/>
    <w:rsid w:val="0077680B"/>
    <w:rsid w:val="0078041B"/>
    <w:rsid w:val="00783C54"/>
    <w:rsid w:val="00784424"/>
    <w:rsid w:val="00797A64"/>
    <w:rsid w:val="007B03B5"/>
    <w:rsid w:val="007B1569"/>
    <w:rsid w:val="007B5BAF"/>
    <w:rsid w:val="007B6F81"/>
    <w:rsid w:val="007C7652"/>
    <w:rsid w:val="007E12C9"/>
    <w:rsid w:val="007E7579"/>
    <w:rsid w:val="007F1302"/>
    <w:rsid w:val="00801F9A"/>
    <w:rsid w:val="00834FBA"/>
    <w:rsid w:val="00836A4F"/>
    <w:rsid w:val="00837BFA"/>
    <w:rsid w:val="008401D2"/>
    <w:rsid w:val="00841DAF"/>
    <w:rsid w:val="008603DF"/>
    <w:rsid w:val="00860BD8"/>
    <w:rsid w:val="008660BC"/>
    <w:rsid w:val="008755C8"/>
    <w:rsid w:val="00880395"/>
    <w:rsid w:val="00890CEA"/>
    <w:rsid w:val="00891A74"/>
    <w:rsid w:val="0089468B"/>
    <w:rsid w:val="008B08D5"/>
    <w:rsid w:val="008B3129"/>
    <w:rsid w:val="008B48F4"/>
    <w:rsid w:val="008C6610"/>
    <w:rsid w:val="008E1719"/>
    <w:rsid w:val="008E3D05"/>
    <w:rsid w:val="008F604C"/>
    <w:rsid w:val="0090241C"/>
    <w:rsid w:val="00915249"/>
    <w:rsid w:val="00915645"/>
    <w:rsid w:val="009170FD"/>
    <w:rsid w:val="00926B75"/>
    <w:rsid w:val="009325AF"/>
    <w:rsid w:val="00943C11"/>
    <w:rsid w:val="00943F58"/>
    <w:rsid w:val="00945FC0"/>
    <w:rsid w:val="00952384"/>
    <w:rsid w:val="009872D2"/>
    <w:rsid w:val="00987B7C"/>
    <w:rsid w:val="00991D8A"/>
    <w:rsid w:val="00991F20"/>
    <w:rsid w:val="009C420C"/>
    <w:rsid w:val="009D02CE"/>
    <w:rsid w:val="009E0F15"/>
    <w:rsid w:val="009E19F4"/>
    <w:rsid w:val="009E429E"/>
    <w:rsid w:val="009F05A1"/>
    <w:rsid w:val="009F6653"/>
    <w:rsid w:val="00A011C0"/>
    <w:rsid w:val="00A06DE8"/>
    <w:rsid w:val="00A161E3"/>
    <w:rsid w:val="00A213AF"/>
    <w:rsid w:val="00A27FF7"/>
    <w:rsid w:val="00A326CF"/>
    <w:rsid w:val="00A363CD"/>
    <w:rsid w:val="00A41C22"/>
    <w:rsid w:val="00A43866"/>
    <w:rsid w:val="00A544BD"/>
    <w:rsid w:val="00A75D7F"/>
    <w:rsid w:val="00A767A6"/>
    <w:rsid w:val="00A825E6"/>
    <w:rsid w:val="00A95A7B"/>
    <w:rsid w:val="00AB2302"/>
    <w:rsid w:val="00AC37ED"/>
    <w:rsid w:val="00AC64D3"/>
    <w:rsid w:val="00AD5A8E"/>
    <w:rsid w:val="00AE398B"/>
    <w:rsid w:val="00AE7A83"/>
    <w:rsid w:val="00AF69CA"/>
    <w:rsid w:val="00B12E9C"/>
    <w:rsid w:val="00B31137"/>
    <w:rsid w:val="00B404E9"/>
    <w:rsid w:val="00B40A46"/>
    <w:rsid w:val="00B4241B"/>
    <w:rsid w:val="00B43926"/>
    <w:rsid w:val="00B4602E"/>
    <w:rsid w:val="00B529A2"/>
    <w:rsid w:val="00B54F29"/>
    <w:rsid w:val="00B6137B"/>
    <w:rsid w:val="00B67418"/>
    <w:rsid w:val="00B70E4C"/>
    <w:rsid w:val="00B757BF"/>
    <w:rsid w:val="00B8219A"/>
    <w:rsid w:val="00B92276"/>
    <w:rsid w:val="00B97631"/>
    <w:rsid w:val="00B97A73"/>
    <w:rsid w:val="00BA1C46"/>
    <w:rsid w:val="00BB06EB"/>
    <w:rsid w:val="00BB199E"/>
    <w:rsid w:val="00BC24B3"/>
    <w:rsid w:val="00BC27AA"/>
    <w:rsid w:val="00BC2B59"/>
    <w:rsid w:val="00BC2B8F"/>
    <w:rsid w:val="00BD68A2"/>
    <w:rsid w:val="00BE218E"/>
    <w:rsid w:val="00BE4C82"/>
    <w:rsid w:val="00BF132D"/>
    <w:rsid w:val="00BF13C8"/>
    <w:rsid w:val="00BF649F"/>
    <w:rsid w:val="00C004ED"/>
    <w:rsid w:val="00C101C9"/>
    <w:rsid w:val="00C17184"/>
    <w:rsid w:val="00C2713E"/>
    <w:rsid w:val="00C32BBA"/>
    <w:rsid w:val="00C3437E"/>
    <w:rsid w:val="00C36598"/>
    <w:rsid w:val="00C53190"/>
    <w:rsid w:val="00C55D52"/>
    <w:rsid w:val="00C56DB7"/>
    <w:rsid w:val="00C7088C"/>
    <w:rsid w:val="00C772E4"/>
    <w:rsid w:val="00C8041F"/>
    <w:rsid w:val="00C86807"/>
    <w:rsid w:val="00C91CDC"/>
    <w:rsid w:val="00CA3FC2"/>
    <w:rsid w:val="00CB3340"/>
    <w:rsid w:val="00CC5409"/>
    <w:rsid w:val="00CD1AB3"/>
    <w:rsid w:val="00CD5D7E"/>
    <w:rsid w:val="00D001D0"/>
    <w:rsid w:val="00D1290C"/>
    <w:rsid w:val="00D142FF"/>
    <w:rsid w:val="00D32A1D"/>
    <w:rsid w:val="00D412D5"/>
    <w:rsid w:val="00D4287F"/>
    <w:rsid w:val="00D44BC9"/>
    <w:rsid w:val="00D46085"/>
    <w:rsid w:val="00D6482F"/>
    <w:rsid w:val="00D65BB2"/>
    <w:rsid w:val="00D764B8"/>
    <w:rsid w:val="00DA03E6"/>
    <w:rsid w:val="00DA3E77"/>
    <w:rsid w:val="00DA51A1"/>
    <w:rsid w:val="00DB0E66"/>
    <w:rsid w:val="00DB589C"/>
    <w:rsid w:val="00DB6245"/>
    <w:rsid w:val="00DC476E"/>
    <w:rsid w:val="00DD1B20"/>
    <w:rsid w:val="00DE29D8"/>
    <w:rsid w:val="00DF3A34"/>
    <w:rsid w:val="00DF4C27"/>
    <w:rsid w:val="00DF5CA4"/>
    <w:rsid w:val="00DF69B0"/>
    <w:rsid w:val="00E0153E"/>
    <w:rsid w:val="00E10616"/>
    <w:rsid w:val="00E15B63"/>
    <w:rsid w:val="00E17958"/>
    <w:rsid w:val="00E265B5"/>
    <w:rsid w:val="00E332A9"/>
    <w:rsid w:val="00E467B8"/>
    <w:rsid w:val="00E51EF0"/>
    <w:rsid w:val="00E56003"/>
    <w:rsid w:val="00E57ECA"/>
    <w:rsid w:val="00E77BF1"/>
    <w:rsid w:val="00E83128"/>
    <w:rsid w:val="00E8383B"/>
    <w:rsid w:val="00E843F4"/>
    <w:rsid w:val="00EA0AAF"/>
    <w:rsid w:val="00EA322E"/>
    <w:rsid w:val="00EB6C2A"/>
    <w:rsid w:val="00EE711E"/>
    <w:rsid w:val="00EF2BDA"/>
    <w:rsid w:val="00F06085"/>
    <w:rsid w:val="00F11475"/>
    <w:rsid w:val="00F14183"/>
    <w:rsid w:val="00F26DDB"/>
    <w:rsid w:val="00F310B4"/>
    <w:rsid w:val="00F41743"/>
    <w:rsid w:val="00F44648"/>
    <w:rsid w:val="00F501A9"/>
    <w:rsid w:val="00F556A8"/>
    <w:rsid w:val="00F66105"/>
    <w:rsid w:val="00F70AFA"/>
    <w:rsid w:val="00F721DB"/>
    <w:rsid w:val="00F75440"/>
    <w:rsid w:val="00F90705"/>
    <w:rsid w:val="00FB6586"/>
    <w:rsid w:val="00FB7BAB"/>
    <w:rsid w:val="00FC0EE4"/>
    <w:rsid w:val="00FC64ED"/>
    <w:rsid w:val="00FD3F43"/>
    <w:rsid w:val="00FD766F"/>
    <w:rsid w:val="00FD7874"/>
    <w:rsid w:val="00FE314D"/>
    <w:rsid w:val="00FE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7D34"/>
  <w15:docId w15:val="{4075B7B7-780E-4394-8476-A9956FBE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4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498"/>
    <w:rPr>
      <w:sz w:val="18"/>
      <w:szCs w:val="18"/>
    </w:rPr>
  </w:style>
  <w:style w:type="paragraph" w:styleId="a5">
    <w:name w:val="footer"/>
    <w:basedOn w:val="a"/>
    <w:link w:val="a6"/>
    <w:uiPriority w:val="99"/>
    <w:unhideWhenUsed/>
    <w:rsid w:val="00537498"/>
    <w:pPr>
      <w:tabs>
        <w:tab w:val="center" w:pos="4153"/>
        <w:tab w:val="right" w:pos="8306"/>
      </w:tabs>
      <w:snapToGrid w:val="0"/>
      <w:jc w:val="left"/>
    </w:pPr>
    <w:rPr>
      <w:sz w:val="18"/>
      <w:szCs w:val="18"/>
    </w:rPr>
  </w:style>
  <w:style w:type="character" w:customStyle="1" w:styleId="a6">
    <w:name w:val="页脚 字符"/>
    <w:basedOn w:val="a0"/>
    <w:link w:val="a5"/>
    <w:uiPriority w:val="99"/>
    <w:rsid w:val="00537498"/>
    <w:rPr>
      <w:sz w:val="18"/>
      <w:szCs w:val="18"/>
    </w:rPr>
  </w:style>
  <w:style w:type="character" w:customStyle="1" w:styleId="ListParagraphChar">
    <w:name w:val="List Paragraph Char"/>
    <w:link w:val="1"/>
    <w:locked/>
    <w:rsid w:val="00537498"/>
    <w:rPr>
      <w:rFonts w:ascii="Calibri" w:eastAsia="宋体" w:hAnsi="Calibri"/>
    </w:rPr>
  </w:style>
  <w:style w:type="paragraph" w:customStyle="1" w:styleId="1">
    <w:name w:val="列出段落1"/>
    <w:basedOn w:val="a"/>
    <w:link w:val="ListParagraphChar"/>
    <w:qFormat/>
    <w:rsid w:val="00537498"/>
    <w:pPr>
      <w:ind w:firstLineChars="200" w:firstLine="420"/>
    </w:pPr>
    <w:rPr>
      <w:rFonts w:cstheme="minorBidi"/>
    </w:rPr>
  </w:style>
  <w:style w:type="paragraph" w:styleId="a7">
    <w:name w:val="Body Text Indent"/>
    <w:basedOn w:val="a"/>
    <w:link w:val="a8"/>
    <w:rsid w:val="00537498"/>
    <w:pPr>
      <w:ind w:leftChars="350" w:left="2309" w:hangingChars="562" w:hanging="1574"/>
    </w:pPr>
    <w:rPr>
      <w:rFonts w:ascii="Times New Roman" w:hAnsi="Times New Roman"/>
      <w:sz w:val="28"/>
      <w:szCs w:val="24"/>
    </w:rPr>
  </w:style>
  <w:style w:type="character" w:customStyle="1" w:styleId="a8">
    <w:name w:val="正文文本缩进 字符"/>
    <w:basedOn w:val="a0"/>
    <w:link w:val="a7"/>
    <w:rsid w:val="00537498"/>
    <w:rPr>
      <w:rFonts w:ascii="Times New Roman" w:eastAsia="宋体" w:hAnsi="Times New Roman" w:cs="Times New Roman"/>
      <w:sz w:val="28"/>
      <w:szCs w:val="24"/>
    </w:rPr>
  </w:style>
  <w:style w:type="paragraph" w:styleId="a9">
    <w:name w:val="List Paragraph"/>
    <w:basedOn w:val="a"/>
    <w:uiPriority w:val="99"/>
    <w:unhideWhenUsed/>
    <w:rsid w:val="00537498"/>
    <w:pPr>
      <w:ind w:firstLineChars="200" w:firstLine="420"/>
    </w:pPr>
  </w:style>
  <w:style w:type="table" w:styleId="aa">
    <w:name w:val="Table Grid"/>
    <w:basedOn w:val="a1"/>
    <w:uiPriority w:val="59"/>
    <w:rsid w:val="0053749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498"/>
    <w:pPr>
      <w:widowControl w:val="0"/>
      <w:autoSpaceDE w:val="0"/>
      <w:autoSpaceDN w:val="0"/>
      <w:adjustRightInd w:val="0"/>
    </w:pPr>
    <w:rPr>
      <w:rFonts w:ascii="黑体" w:eastAsia="黑体" w:hAnsi="Times New Roman" w:cs="黑体"/>
      <w:color w:val="000000"/>
      <w:kern w:val="0"/>
      <w:sz w:val="24"/>
      <w:szCs w:val="24"/>
    </w:rPr>
  </w:style>
  <w:style w:type="character" w:styleId="ab">
    <w:name w:val="annotation reference"/>
    <w:basedOn w:val="a0"/>
    <w:uiPriority w:val="99"/>
    <w:semiHidden/>
    <w:unhideWhenUsed/>
    <w:rsid w:val="001F3C3F"/>
    <w:rPr>
      <w:sz w:val="21"/>
      <w:szCs w:val="21"/>
    </w:rPr>
  </w:style>
  <w:style w:type="paragraph" w:styleId="ac">
    <w:name w:val="annotation text"/>
    <w:basedOn w:val="a"/>
    <w:link w:val="ad"/>
    <w:uiPriority w:val="99"/>
    <w:semiHidden/>
    <w:unhideWhenUsed/>
    <w:rsid w:val="001F3C3F"/>
    <w:pPr>
      <w:jc w:val="left"/>
    </w:pPr>
  </w:style>
  <w:style w:type="character" w:customStyle="1" w:styleId="ad">
    <w:name w:val="批注文字 字符"/>
    <w:basedOn w:val="a0"/>
    <w:link w:val="ac"/>
    <w:uiPriority w:val="99"/>
    <w:semiHidden/>
    <w:rsid w:val="001F3C3F"/>
    <w:rPr>
      <w:rFonts w:ascii="Calibri" w:eastAsia="宋体" w:hAnsi="Calibri" w:cs="Times New Roman"/>
    </w:rPr>
  </w:style>
  <w:style w:type="paragraph" w:styleId="ae">
    <w:name w:val="annotation subject"/>
    <w:basedOn w:val="ac"/>
    <w:next w:val="ac"/>
    <w:link w:val="af"/>
    <w:uiPriority w:val="99"/>
    <w:semiHidden/>
    <w:unhideWhenUsed/>
    <w:rsid w:val="001F3C3F"/>
    <w:rPr>
      <w:b/>
      <w:bCs/>
    </w:rPr>
  </w:style>
  <w:style w:type="character" w:customStyle="1" w:styleId="af">
    <w:name w:val="批注主题 字符"/>
    <w:basedOn w:val="ad"/>
    <w:link w:val="ae"/>
    <w:uiPriority w:val="99"/>
    <w:semiHidden/>
    <w:rsid w:val="001F3C3F"/>
    <w:rPr>
      <w:rFonts w:ascii="Calibri" w:eastAsia="宋体" w:hAnsi="Calibri" w:cs="Times New Roman"/>
      <w:b/>
      <w:bCs/>
    </w:rPr>
  </w:style>
  <w:style w:type="paragraph" w:styleId="af0">
    <w:name w:val="Balloon Text"/>
    <w:basedOn w:val="a"/>
    <w:link w:val="af1"/>
    <w:uiPriority w:val="99"/>
    <w:semiHidden/>
    <w:unhideWhenUsed/>
    <w:rsid w:val="001F3C3F"/>
    <w:rPr>
      <w:sz w:val="18"/>
      <w:szCs w:val="18"/>
    </w:rPr>
  </w:style>
  <w:style w:type="character" w:customStyle="1" w:styleId="af1">
    <w:name w:val="批注框文本 字符"/>
    <w:basedOn w:val="a0"/>
    <w:link w:val="af0"/>
    <w:uiPriority w:val="99"/>
    <w:semiHidden/>
    <w:rsid w:val="001F3C3F"/>
    <w:rPr>
      <w:rFonts w:ascii="Calibri" w:eastAsia="宋体" w:hAnsi="Calibri" w:cs="Times New Roman"/>
      <w:sz w:val="18"/>
      <w:szCs w:val="18"/>
    </w:rPr>
  </w:style>
  <w:style w:type="paragraph" w:styleId="3">
    <w:name w:val="Body Text Indent 3"/>
    <w:basedOn w:val="a"/>
    <w:link w:val="30"/>
    <w:uiPriority w:val="99"/>
    <w:semiHidden/>
    <w:unhideWhenUsed/>
    <w:rsid w:val="00666793"/>
    <w:pPr>
      <w:spacing w:after="120"/>
      <w:ind w:leftChars="200" w:left="420"/>
    </w:pPr>
    <w:rPr>
      <w:sz w:val="16"/>
      <w:szCs w:val="16"/>
    </w:rPr>
  </w:style>
  <w:style w:type="character" w:customStyle="1" w:styleId="30">
    <w:name w:val="正文文本缩进 3 字符"/>
    <w:basedOn w:val="a0"/>
    <w:link w:val="3"/>
    <w:uiPriority w:val="99"/>
    <w:semiHidden/>
    <w:rsid w:val="00666793"/>
    <w:rPr>
      <w:rFonts w:ascii="Calibri" w:eastAsia="宋体"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990">
      <w:bodyDiv w:val="1"/>
      <w:marLeft w:val="0"/>
      <w:marRight w:val="0"/>
      <w:marTop w:val="0"/>
      <w:marBottom w:val="0"/>
      <w:divBdr>
        <w:top w:val="none" w:sz="0" w:space="0" w:color="auto"/>
        <w:left w:val="none" w:sz="0" w:space="0" w:color="auto"/>
        <w:bottom w:val="none" w:sz="0" w:space="0" w:color="auto"/>
        <w:right w:val="none" w:sz="0" w:space="0" w:color="auto"/>
      </w:divBdr>
    </w:div>
    <w:div w:id="20559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6DA1-8201-4B34-9AF8-89A3E724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15</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张 俊哲</cp:lastModifiedBy>
  <cp:revision>45</cp:revision>
  <dcterms:created xsi:type="dcterms:W3CDTF">2020-05-19T09:10:00Z</dcterms:created>
  <dcterms:modified xsi:type="dcterms:W3CDTF">2023-07-17T15:22:00Z</dcterms:modified>
</cp:coreProperties>
</file>