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《</w:t>
      </w:r>
      <w:bookmarkStart w:id="0" w:name="OLE_LINK44"/>
      <w:bookmarkStart w:id="1" w:name="OLE_LINK45"/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模具计算机绘图基础</w:t>
      </w:r>
      <w:bookmarkEnd w:id="0"/>
      <w:bookmarkEnd w:id="1"/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》教学大纲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课程基本信息</w:t>
      </w:r>
    </w:p>
    <w:p>
      <w:pPr>
        <w:pStyle w:val="9"/>
        <w:spacing w:line="360" w:lineRule="auto"/>
        <w:ind w:left="72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课程名称（中、英文）：模具计算机绘图基础</w:t>
      </w:r>
    </w:p>
    <w:p>
      <w:pPr>
        <w:pStyle w:val="9"/>
        <w:spacing w:line="360" w:lineRule="auto"/>
        <w:ind w:left="72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(CAD Foundation for Mold Drawing)</w:t>
      </w:r>
    </w:p>
    <w:p>
      <w:pPr>
        <w:pStyle w:val="9"/>
        <w:spacing w:line="360" w:lineRule="auto"/>
        <w:ind w:left="72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课程号（代码）：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300047020</w:t>
      </w:r>
      <w:bookmarkStart w:id="4" w:name="_GoBack"/>
      <w:bookmarkEnd w:id="4"/>
    </w:p>
    <w:p>
      <w:pPr>
        <w:pStyle w:val="9"/>
        <w:spacing w:line="360" w:lineRule="auto"/>
        <w:ind w:left="72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课程类别：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专业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选修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课</w:t>
      </w:r>
    </w:p>
    <w:p>
      <w:pPr>
        <w:pStyle w:val="9"/>
        <w:spacing w:line="360" w:lineRule="auto"/>
        <w:ind w:left="72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学时：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32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学分：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教学目的及要求</w:t>
      </w:r>
    </w:p>
    <w:p>
      <w:pPr>
        <w:spacing w:line="360" w:lineRule="auto"/>
        <w:ind w:firstLine="57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CAD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是人类设计智慧手段的延伸。设计方案的改进、优化，需要设计师不断修改设计工程图，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CAD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具有数据管理与修改便捷的功能。本课程从几何学原理出发，借助国际标准化的软件，让学生掌握利用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CAD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表达设计工程图的基本原理、方法、技巧，提高设计效率，精准体现模具结构设计思想，并感受数字化在设计加工中的魅力。</w:t>
      </w:r>
    </w:p>
    <w:p>
      <w:pPr>
        <w:spacing w:line="360" w:lineRule="auto"/>
        <w:ind w:firstLine="57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4"/>
        <w:ind w:firstLine="482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对毕业要求及其分指标点支撑情况：</w:t>
      </w:r>
    </w:p>
    <w:p>
      <w:pPr>
        <w:spacing w:line="360" w:lineRule="auto"/>
        <w:ind w:firstLine="590" w:firstLineChars="245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毕业要求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，分指标点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5.1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和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5.2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；</w:t>
      </w:r>
    </w:p>
    <w:p>
      <w:pPr>
        <w:spacing w:line="360" w:lineRule="auto"/>
        <w:ind w:firstLine="590" w:firstLineChars="245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教学内容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软件界面与绘图环境（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学时）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操作界面及设置绘图环境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文件管理及基本输入操作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绘制平面</w:t>
      </w:r>
      <w:bookmarkStart w:id="2" w:name="OLE_LINK1"/>
      <w:bookmarkStart w:id="3" w:name="OLE_LINK2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几何要素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(6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学时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)</w:t>
      </w:r>
      <w:bookmarkEnd w:id="2"/>
      <w:bookmarkEnd w:id="3"/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常用的绘图命令（点、直线、圆、平面图形等）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样条曲线与多段线的绘制方法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面域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图案填充操作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绘图工具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(6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学时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)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图层设置（图层的线型与颜色）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精确定位工具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对象捕捉工具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对象追踪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对象约束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平面图形的编辑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(6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学时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)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复制类命令（复制、镜像、偏移、阵列）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改变位置类命令（移动、旋转、缩放）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改变几何特征类命令（修剪、延伸、圆角、倒角、拉伸、打断、打断于点、分解、合并、夹点操作）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删除及恢复类命令（删除、放弃）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文字与表格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(6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学时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)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文字样式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文字标注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编辑文本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表格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尺寸标注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(5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学时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)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尺寸样式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标准尺寸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引线标注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形位公差标注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公差查询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显示与控制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(1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学时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)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图形缩放与平移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模型与布局</w:t>
      </w:r>
    </w:p>
    <w:p>
      <w:pPr>
        <w:pStyle w:val="9"/>
        <w:numPr>
          <w:ilvl w:val="1"/>
          <w:numId w:val="2"/>
        </w:numPr>
        <w:spacing w:line="360" w:lineRule="auto"/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工程图的打印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教材</w:t>
      </w:r>
    </w:p>
    <w:p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AutoCAD2013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标准教程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陈晓鸽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科学出版社，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2013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主要参考资料</w:t>
      </w:r>
    </w:p>
    <w:p>
      <w:pPr>
        <w:pStyle w:val="9"/>
        <w:spacing w:line="360" w:lineRule="auto"/>
        <w:ind w:left="72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1.Auto CAD2014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应用教程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董祥国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南大学出版社，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2014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成绩评定</w:t>
      </w:r>
    </w:p>
    <w:p>
      <w:pPr>
        <w:pStyle w:val="9"/>
        <w:snapToGrid w:val="0"/>
        <w:spacing w:line="360" w:lineRule="auto"/>
        <w:ind w:left="72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期末考试占期末总评成绩的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％</w:t>
      </w:r>
    </w:p>
    <w:p>
      <w:pPr>
        <w:pStyle w:val="9"/>
        <w:snapToGrid w:val="0"/>
        <w:spacing w:line="360" w:lineRule="auto"/>
        <w:ind w:left="72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平时成绩占期末总评成绩的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70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6AA7"/>
    <w:multiLevelType w:val="multilevel"/>
    <w:tmpl w:val="1A706AA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280578"/>
    <w:multiLevelType w:val="multilevel"/>
    <w:tmpl w:val="5D28057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575" w:hanging="49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2D0"/>
    <w:rsid w:val="000157AE"/>
    <w:rsid w:val="000718E9"/>
    <w:rsid w:val="00083667"/>
    <w:rsid w:val="000F4225"/>
    <w:rsid w:val="001217C3"/>
    <w:rsid w:val="001550CE"/>
    <w:rsid w:val="00156685"/>
    <w:rsid w:val="00192DA2"/>
    <w:rsid w:val="00194DE0"/>
    <w:rsid w:val="001A0BF9"/>
    <w:rsid w:val="001C615E"/>
    <w:rsid w:val="001E1850"/>
    <w:rsid w:val="001E68AC"/>
    <w:rsid w:val="001E7431"/>
    <w:rsid w:val="0021232B"/>
    <w:rsid w:val="0023615D"/>
    <w:rsid w:val="0024258C"/>
    <w:rsid w:val="00245120"/>
    <w:rsid w:val="00252866"/>
    <w:rsid w:val="00260765"/>
    <w:rsid w:val="0029320B"/>
    <w:rsid w:val="002B78C6"/>
    <w:rsid w:val="002C0C4F"/>
    <w:rsid w:val="002C181E"/>
    <w:rsid w:val="002E1161"/>
    <w:rsid w:val="003A6F4B"/>
    <w:rsid w:val="003A7EF6"/>
    <w:rsid w:val="003C23E1"/>
    <w:rsid w:val="003C78C8"/>
    <w:rsid w:val="003D52DB"/>
    <w:rsid w:val="00412F94"/>
    <w:rsid w:val="004F7431"/>
    <w:rsid w:val="00524BE9"/>
    <w:rsid w:val="0054324E"/>
    <w:rsid w:val="0055784C"/>
    <w:rsid w:val="00584A5C"/>
    <w:rsid w:val="005E3710"/>
    <w:rsid w:val="00633794"/>
    <w:rsid w:val="00663461"/>
    <w:rsid w:val="00675B04"/>
    <w:rsid w:val="0068266B"/>
    <w:rsid w:val="00697487"/>
    <w:rsid w:val="006975AE"/>
    <w:rsid w:val="006B08CC"/>
    <w:rsid w:val="006C2885"/>
    <w:rsid w:val="006D0CD1"/>
    <w:rsid w:val="006F770C"/>
    <w:rsid w:val="0072299C"/>
    <w:rsid w:val="007F713A"/>
    <w:rsid w:val="00841075"/>
    <w:rsid w:val="00851526"/>
    <w:rsid w:val="00874C4A"/>
    <w:rsid w:val="008B6932"/>
    <w:rsid w:val="008C7ED5"/>
    <w:rsid w:val="008E288C"/>
    <w:rsid w:val="008E717D"/>
    <w:rsid w:val="00906BD9"/>
    <w:rsid w:val="00917671"/>
    <w:rsid w:val="00935BF7"/>
    <w:rsid w:val="00973AA9"/>
    <w:rsid w:val="009F5E8C"/>
    <w:rsid w:val="00A13E80"/>
    <w:rsid w:val="00A31800"/>
    <w:rsid w:val="00A45E98"/>
    <w:rsid w:val="00A52E6F"/>
    <w:rsid w:val="00A621B5"/>
    <w:rsid w:val="00A83F2B"/>
    <w:rsid w:val="00AA6E04"/>
    <w:rsid w:val="00AB38A8"/>
    <w:rsid w:val="00AE461C"/>
    <w:rsid w:val="00AF21CF"/>
    <w:rsid w:val="00B0179F"/>
    <w:rsid w:val="00B035C1"/>
    <w:rsid w:val="00B03F1C"/>
    <w:rsid w:val="00B10794"/>
    <w:rsid w:val="00B85EB8"/>
    <w:rsid w:val="00BA1C2D"/>
    <w:rsid w:val="00BD2EBC"/>
    <w:rsid w:val="00BE7DDA"/>
    <w:rsid w:val="00C349C7"/>
    <w:rsid w:val="00C6506F"/>
    <w:rsid w:val="00CB77EF"/>
    <w:rsid w:val="00D512D0"/>
    <w:rsid w:val="00D63750"/>
    <w:rsid w:val="00DA155F"/>
    <w:rsid w:val="00DA59B9"/>
    <w:rsid w:val="00E03D44"/>
    <w:rsid w:val="00E21569"/>
    <w:rsid w:val="00E45DB8"/>
    <w:rsid w:val="00E561A5"/>
    <w:rsid w:val="00E57C8B"/>
    <w:rsid w:val="00E7306A"/>
    <w:rsid w:val="00E935EE"/>
    <w:rsid w:val="00ED14BF"/>
    <w:rsid w:val="00F30910"/>
    <w:rsid w:val="00F50041"/>
    <w:rsid w:val="00F80AED"/>
    <w:rsid w:val="00FE2DFB"/>
    <w:rsid w:val="01851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1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正文文本缩进 3 Char"/>
    <w:basedOn w:val="5"/>
    <w:link w:val="4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</Words>
  <Characters>701</Characters>
  <Lines>5</Lines>
  <Paragraphs>1</Paragraphs>
  <TotalTime>203</TotalTime>
  <ScaleCrop>false</ScaleCrop>
  <LinksUpToDate>false</LinksUpToDate>
  <CharactersWithSpaces>822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2015-12-31T08:53:00Z</dcterms:created>
  <dc:creator>admin</dc:creator>
  <cp:lastModifiedBy>IBM</cp:lastModifiedBy>
  <dcterms:modified xsi:type="dcterms:W3CDTF">2018-07-19T07:44:45Z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