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69964" w14:textId="77777777" w:rsidR="00537498" w:rsidRPr="0096278C" w:rsidRDefault="00537498" w:rsidP="007F0FE1">
      <w:pPr>
        <w:tabs>
          <w:tab w:val="center" w:pos="4153"/>
        </w:tabs>
        <w:spacing w:line="360" w:lineRule="auto"/>
        <w:jc w:val="center"/>
        <w:rPr>
          <w:rFonts w:ascii="Times New Roman" w:eastAsia="黑体" w:hAnsi="Times New Roman"/>
          <w:b/>
          <w:sz w:val="36"/>
          <w:szCs w:val="36"/>
        </w:rPr>
      </w:pPr>
      <w:bookmarkStart w:id="0" w:name="_Hlk56767926"/>
      <w:r w:rsidRPr="0096278C">
        <w:rPr>
          <w:rFonts w:ascii="Times New Roman" w:eastAsia="黑体" w:hAnsi="Times New Roman"/>
          <w:b/>
          <w:sz w:val="36"/>
          <w:szCs w:val="36"/>
        </w:rPr>
        <w:t>《</w:t>
      </w:r>
      <w:r w:rsidR="00BC3C7C" w:rsidRPr="0096278C">
        <w:rPr>
          <w:rFonts w:ascii="Times New Roman" w:eastAsia="黑体" w:hAnsi="Times New Roman"/>
          <w:b/>
          <w:sz w:val="36"/>
          <w:szCs w:val="36"/>
        </w:rPr>
        <w:t>材料科学与工程基础（双语）</w:t>
      </w:r>
      <w:r w:rsidR="007B03B5" w:rsidRPr="0096278C">
        <w:rPr>
          <w:rFonts w:ascii="Times New Roman" w:eastAsia="黑体" w:hAnsi="Times New Roman"/>
          <w:b/>
          <w:sz w:val="36"/>
          <w:szCs w:val="36"/>
        </w:rPr>
        <w:t>》</w:t>
      </w:r>
      <w:r w:rsidRPr="0096278C">
        <w:rPr>
          <w:rFonts w:ascii="Times New Roman" w:eastAsia="黑体" w:hAnsi="Times New Roman"/>
          <w:b/>
          <w:sz w:val="36"/>
          <w:szCs w:val="36"/>
        </w:rPr>
        <w:t>教学大纲</w:t>
      </w:r>
    </w:p>
    <w:p w14:paraId="17477762" w14:textId="77777777" w:rsidR="007B03B5" w:rsidRPr="0096278C" w:rsidRDefault="00537498" w:rsidP="007F0FE1">
      <w:pPr>
        <w:numPr>
          <w:ilvl w:val="0"/>
          <w:numId w:val="4"/>
        </w:numPr>
        <w:spacing w:beforeLines="100" w:before="312" w:line="360" w:lineRule="auto"/>
        <w:rPr>
          <w:rFonts w:ascii="Times New Roman" w:eastAsia="仿宋" w:hAnsi="Times New Roman"/>
          <w:b/>
          <w:sz w:val="32"/>
          <w:szCs w:val="32"/>
        </w:rPr>
      </w:pPr>
      <w:r w:rsidRPr="0096278C">
        <w:rPr>
          <w:rFonts w:ascii="Times New Roman" w:eastAsia="仿宋" w:hAnsi="Times New Roman"/>
          <w:b/>
          <w:sz w:val="32"/>
          <w:szCs w:val="32"/>
        </w:rPr>
        <w:t>课程基本信息</w:t>
      </w: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2"/>
        <w:gridCol w:w="1764"/>
        <w:gridCol w:w="705"/>
        <w:gridCol w:w="1352"/>
        <w:gridCol w:w="264"/>
        <w:gridCol w:w="588"/>
        <w:gridCol w:w="1469"/>
        <w:gridCol w:w="1178"/>
      </w:tblGrid>
      <w:tr w:rsidR="007B03B5" w:rsidRPr="0096278C" w14:paraId="38845990" w14:textId="77777777" w:rsidTr="00C532B5">
        <w:trPr>
          <w:trHeight w:val="709"/>
          <w:jc w:val="center"/>
        </w:trPr>
        <w:tc>
          <w:tcPr>
            <w:tcW w:w="1612" w:type="dxa"/>
            <w:vAlign w:val="center"/>
          </w:tcPr>
          <w:p w14:paraId="2BBBAD37" w14:textId="77777777" w:rsidR="007B03B5" w:rsidRPr="0096278C" w:rsidRDefault="007B03B5" w:rsidP="007F0FE1">
            <w:pPr>
              <w:spacing w:line="360" w:lineRule="auto"/>
              <w:jc w:val="center"/>
              <w:rPr>
                <w:rFonts w:ascii="Times New Roman" w:eastAsia="仿宋" w:hAnsi="Times New Roman"/>
                <w:sz w:val="28"/>
                <w:szCs w:val="28"/>
              </w:rPr>
            </w:pPr>
            <w:r w:rsidRPr="0096278C">
              <w:rPr>
                <w:rFonts w:ascii="Times New Roman" w:eastAsia="仿宋" w:hAnsi="Times New Roman"/>
                <w:sz w:val="28"/>
                <w:szCs w:val="28"/>
              </w:rPr>
              <w:t>课程号</w:t>
            </w:r>
          </w:p>
        </w:tc>
        <w:tc>
          <w:tcPr>
            <w:tcW w:w="1764" w:type="dxa"/>
            <w:vAlign w:val="center"/>
          </w:tcPr>
          <w:p w14:paraId="59F0DCD0" w14:textId="77777777" w:rsidR="007B03B5" w:rsidRPr="00C532B5" w:rsidRDefault="0077777C" w:rsidP="007F0FE1">
            <w:pPr>
              <w:spacing w:line="360" w:lineRule="auto"/>
              <w:jc w:val="center"/>
              <w:rPr>
                <w:rFonts w:ascii="Times New Roman" w:eastAsia="仿宋" w:hAnsi="Times New Roman"/>
                <w:sz w:val="28"/>
                <w:szCs w:val="24"/>
              </w:rPr>
            </w:pPr>
            <w:r w:rsidRPr="00C532B5">
              <w:rPr>
                <w:rFonts w:ascii="Times New Roman" w:hAnsi="Times New Roman"/>
                <w:sz w:val="28"/>
                <w:szCs w:val="24"/>
              </w:rPr>
              <w:t>300004030</w:t>
            </w:r>
          </w:p>
        </w:tc>
        <w:tc>
          <w:tcPr>
            <w:tcW w:w="2057" w:type="dxa"/>
            <w:gridSpan w:val="2"/>
            <w:vAlign w:val="center"/>
          </w:tcPr>
          <w:p w14:paraId="0853FC7F" w14:textId="77777777" w:rsidR="007B03B5" w:rsidRPr="0096278C" w:rsidRDefault="007B03B5" w:rsidP="007F0FE1">
            <w:pPr>
              <w:spacing w:line="360" w:lineRule="auto"/>
              <w:jc w:val="center"/>
              <w:rPr>
                <w:rFonts w:ascii="Times New Roman" w:eastAsia="仿宋" w:hAnsi="Times New Roman"/>
                <w:sz w:val="28"/>
                <w:szCs w:val="28"/>
              </w:rPr>
            </w:pPr>
            <w:r w:rsidRPr="0096278C">
              <w:rPr>
                <w:rFonts w:ascii="Times New Roman" w:eastAsia="仿宋" w:hAnsi="Times New Roman"/>
                <w:sz w:val="28"/>
                <w:szCs w:val="28"/>
              </w:rPr>
              <w:t>课程中文名称</w:t>
            </w:r>
          </w:p>
        </w:tc>
        <w:tc>
          <w:tcPr>
            <w:tcW w:w="3498" w:type="dxa"/>
            <w:gridSpan w:val="4"/>
            <w:vAlign w:val="center"/>
          </w:tcPr>
          <w:p w14:paraId="190A3AF4" w14:textId="5D0849C8" w:rsidR="007B03B5" w:rsidRPr="0096278C" w:rsidRDefault="0077777C" w:rsidP="007F0FE1">
            <w:pPr>
              <w:spacing w:line="360" w:lineRule="auto"/>
              <w:jc w:val="center"/>
              <w:rPr>
                <w:rFonts w:ascii="Times New Roman" w:eastAsia="仿宋" w:hAnsi="Times New Roman"/>
                <w:sz w:val="28"/>
                <w:szCs w:val="28"/>
              </w:rPr>
            </w:pPr>
            <w:bookmarkStart w:id="1" w:name="OLE_LINK3"/>
            <w:bookmarkStart w:id="2" w:name="OLE_LINK4"/>
            <w:r w:rsidRPr="0096278C">
              <w:rPr>
                <w:rFonts w:ascii="Times New Roman" w:eastAsia="仿宋" w:hAnsi="Times New Roman"/>
                <w:sz w:val="24"/>
              </w:rPr>
              <w:t>材料科学与工程基础</w:t>
            </w:r>
            <w:bookmarkEnd w:id="1"/>
            <w:bookmarkEnd w:id="2"/>
            <w:r w:rsidR="00BC3C7C" w:rsidRPr="0096278C">
              <w:rPr>
                <w:rFonts w:ascii="Times New Roman" w:eastAsia="仿宋" w:hAnsi="Times New Roman"/>
                <w:sz w:val="24"/>
              </w:rPr>
              <w:t>(</w:t>
            </w:r>
            <w:r w:rsidR="00BC3C7C" w:rsidRPr="0096278C">
              <w:rPr>
                <w:rFonts w:ascii="Times New Roman" w:eastAsia="仿宋" w:hAnsi="Times New Roman"/>
                <w:sz w:val="24"/>
              </w:rPr>
              <w:t>双语</w:t>
            </w:r>
            <w:r w:rsidR="00BC3C7C" w:rsidRPr="0096278C">
              <w:rPr>
                <w:rFonts w:ascii="Times New Roman" w:eastAsia="仿宋" w:hAnsi="Times New Roman"/>
                <w:sz w:val="24"/>
              </w:rPr>
              <w:t>)</w:t>
            </w:r>
          </w:p>
        </w:tc>
      </w:tr>
      <w:tr w:rsidR="007B03B5" w:rsidRPr="0096278C" w14:paraId="07E1BC7A" w14:textId="77777777" w:rsidTr="00C532B5">
        <w:trPr>
          <w:trHeight w:val="590"/>
          <w:jc w:val="center"/>
        </w:trPr>
        <w:tc>
          <w:tcPr>
            <w:tcW w:w="1612" w:type="dxa"/>
            <w:vAlign w:val="center"/>
          </w:tcPr>
          <w:p w14:paraId="486CC89F" w14:textId="77777777" w:rsidR="007B03B5" w:rsidRPr="0096278C" w:rsidRDefault="007B03B5" w:rsidP="007F0FE1">
            <w:pPr>
              <w:spacing w:line="360" w:lineRule="auto"/>
              <w:jc w:val="center"/>
              <w:rPr>
                <w:rFonts w:ascii="Times New Roman" w:eastAsia="仿宋" w:hAnsi="Times New Roman"/>
                <w:sz w:val="28"/>
                <w:szCs w:val="28"/>
              </w:rPr>
            </w:pPr>
            <w:r w:rsidRPr="0096278C">
              <w:rPr>
                <w:rFonts w:ascii="Times New Roman" w:eastAsia="仿宋" w:hAnsi="Times New Roman"/>
                <w:sz w:val="28"/>
                <w:szCs w:val="28"/>
              </w:rPr>
              <w:t>学分</w:t>
            </w:r>
          </w:p>
        </w:tc>
        <w:tc>
          <w:tcPr>
            <w:tcW w:w="1764" w:type="dxa"/>
            <w:vAlign w:val="center"/>
          </w:tcPr>
          <w:p w14:paraId="10595767" w14:textId="77777777" w:rsidR="007B03B5" w:rsidRPr="0096278C" w:rsidRDefault="0077777C" w:rsidP="007F0FE1">
            <w:pPr>
              <w:spacing w:line="360" w:lineRule="auto"/>
              <w:jc w:val="center"/>
              <w:rPr>
                <w:rFonts w:ascii="Times New Roman" w:eastAsia="仿宋" w:hAnsi="Times New Roman"/>
                <w:sz w:val="28"/>
                <w:szCs w:val="28"/>
              </w:rPr>
            </w:pPr>
            <w:r w:rsidRPr="0096278C">
              <w:rPr>
                <w:rFonts w:ascii="Times New Roman" w:eastAsia="仿宋" w:hAnsi="Times New Roman"/>
                <w:sz w:val="28"/>
                <w:szCs w:val="28"/>
              </w:rPr>
              <w:t>3</w:t>
            </w:r>
          </w:p>
        </w:tc>
        <w:tc>
          <w:tcPr>
            <w:tcW w:w="2057" w:type="dxa"/>
            <w:gridSpan w:val="2"/>
            <w:vAlign w:val="center"/>
          </w:tcPr>
          <w:p w14:paraId="4E7AC383" w14:textId="77777777" w:rsidR="007B03B5" w:rsidRPr="0096278C" w:rsidRDefault="007B03B5" w:rsidP="007F0FE1">
            <w:pPr>
              <w:spacing w:line="360" w:lineRule="auto"/>
              <w:jc w:val="center"/>
              <w:rPr>
                <w:rFonts w:ascii="Times New Roman" w:eastAsia="仿宋" w:hAnsi="Times New Roman"/>
                <w:sz w:val="28"/>
                <w:szCs w:val="28"/>
              </w:rPr>
            </w:pPr>
            <w:r w:rsidRPr="0096278C">
              <w:rPr>
                <w:rFonts w:ascii="Times New Roman" w:eastAsia="仿宋" w:hAnsi="Times New Roman"/>
                <w:sz w:val="28"/>
                <w:szCs w:val="28"/>
              </w:rPr>
              <w:t>课程英文名称</w:t>
            </w:r>
          </w:p>
        </w:tc>
        <w:tc>
          <w:tcPr>
            <w:tcW w:w="3498" w:type="dxa"/>
            <w:gridSpan w:val="4"/>
            <w:vAlign w:val="center"/>
          </w:tcPr>
          <w:p w14:paraId="56AB622A" w14:textId="77777777" w:rsidR="007B03B5" w:rsidRPr="0096278C" w:rsidRDefault="0077777C" w:rsidP="007F0FE1">
            <w:pPr>
              <w:spacing w:line="360" w:lineRule="auto"/>
              <w:jc w:val="center"/>
              <w:rPr>
                <w:rFonts w:ascii="Times New Roman" w:eastAsia="仿宋" w:hAnsi="Times New Roman"/>
                <w:sz w:val="28"/>
                <w:szCs w:val="28"/>
              </w:rPr>
            </w:pPr>
            <w:r w:rsidRPr="0096278C">
              <w:rPr>
                <w:rFonts w:ascii="Times New Roman" w:hAnsi="Times New Roman"/>
                <w:bCs/>
                <w:sz w:val="24"/>
              </w:rPr>
              <w:t>FUNDAMENTALS OF MATERIALS SCIENCE AND ENGINEERING</w:t>
            </w:r>
          </w:p>
        </w:tc>
      </w:tr>
      <w:tr w:rsidR="007B03B5" w:rsidRPr="0096278C" w14:paraId="010A9BE4" w14:textId="77777777" w:rsidTr="00C532B5">
        <w:trPr>
          <w:trHeight w:val="723"/>
          <w:jc w:val="center"/>
        </w:trPr>
        <w:tc>
          <w:tcPr>
            <w:tcW w:w="1612" w:type="dxa"/>
            <w:vAlign w:val="center"/>
          </w:tcPr>
          <w:p w14:paraId="7A085847" w14:textId="77777777" w:rsidR="007B03B5" w:rsidRPr="0096278C" w:rsidRDefault="007B03B5" w:rsidP="007F0FE1">
            <w:pPr>
              <w:spacing w:line="360" w:lineRule="auto"/>
              <w:jc w:val="center"/>
              <w:rPr>
                <w:rFonts w:ascii="Times New Roman" w:eastAsia="仿宋" w:hAnsi="Times New Roman"/>
                <w:sz w:val="28"/>
                <w:szCs w:val="28"/>
              </w:rPr>
            </w:pPr>
            <w:r w:rsidRPr="0096278C">
              <w:rPr>
                <w:rFonts w:ascii="Times New Roman" w:eastAsia="仿宋" w:hAnsi="Times New Roman"/>
                <w:sz w:val="28"/>
                <w:szCs w:val="28"/>
              </w:rPr>
              <w:t>总学时</w:t>
            </w:r>
          </w:p>
        </w:tc>
        <w:tc>
          <w:tcPr>
            <w:tcW w:w="1764" w:type="dxa"/>
            <w:vAlign w:val="center"/>
          </w:tcPr>
          <w:p w14:paraId="2D2F9255" w14:textId="77777777" w:rsidR="007B03B5" w:rsidRPr="0096278C" w:rsidRDefault="0077777C" w:rsidP="007F0FE1">
            <w:pPr>
              <w:spacing w:line="360" w:lineRule="auto"/>
              <w:jc w:val="center"/>
              <w:rPr>
                <w:rFonts w:ascii="Times New Roman" w:eastAsia="仿宋" w:hAnsi="Times New Roman"/>
                <w:sz w:val="28"/>
                <w:szCs w:val="28"/>
              </w:rPr>
            </w:pPr>
            <w:r w:rsidRPr="0096278C">
              <w:rPr>
                <w:rFonts w:ascii="Times New Roman" w:eastAsia="仿宋" w:hAnsi="Times New Roman"/>
                <w:sz w:val="28"/>
                <w:szCs w:val="28"/>
              </w:rPr>
              <w:t>48</w:t>
            </w:r>
          </w:p>
        </w:tc>
        <w:tc>
          <w:tcPr>
            <w:tcW w:w="2057" w:type="dxa"/>
            <w:gridSpan w:val="2"/>
            <w:vAlign w:val="center"/>
          </w:tcPr>
          <w:p w14:paraId="150D8825" w14:textId="77777777" w:rsidR="007B03B5" w:rsidRPr="0096278C" w:rsidRDefault="007B03B5" w:rsidP="007F0FE1">
            <w:pPr>
              <w:spacing w:line="360" w:lineRule="auto"/>
              <w:jc w:val="center"/>
              <w:rPr>
                <w:rFonts w:ascii="Times New Roman" w:eastAsia="仿宋" w:hAnsi="Times New Roman"/>
                <w:sz w:val="28"/>
                <w:szCs w:val="28"/>
              </w:rPr>
            </w:pPr>
            <w:r w:rsidRPr="0096278C">
              <w:rPr>
                <w:rFonts w:ascii="Times New Roman" w:eastAsia="仿宋" w:hAnsi="Times New Roman"/>
                <w:sz w:val="28"/>
                <w:szCs w:val="28"/>
              </w:rPr>
              <w:t>周学时</w:t>
            </w:r>
          </w:p>
        </w:tc>
        <w:tc>
          <w:tcPr>
            <w:tcW w:w="852" w:type="dxa"/>
            <w:gridSpan w:val="2"/>
            <w:vAlign w:val="center"/>
          </w:tcPr>
          <w:p w14:paraId="432CAEEF" w14:textId="77777777" w:rsidR="007B03B5" w:rsidRPr="0096278C" w:rsidRDefault="0077777C" w:rsidP="007F0FE1">
            <w:pPr>
              <w:spacing w:line="360" w:lineRule="auto"/>
              <w:jc w:val="center"/>
              <w:rPr>
                <w:rFonts w:ascii="Times New Roman" w:eastAsia="仿宋" w:hAnsi="Times New Roman"/>
                <w:sz w:val="28"/>
                <w:szCs w:val="28"/>
              </w:rPr>
            </w:pPr>
            <w:r w:rsidRPr="0096278C">
              <w:rPr>
                <w:rFonts w:ascii="Times New Roman" w:eastAsia="仿宋" w:hAnsi="Times New Roman"/>
                <w:sz w:val="28"/>
                <w:szCs w:val="28"/>
              </w:rPr>
              <w:t>3</w:t>
            </w:r>
          </w:p>
        </w:tc>
        <w:tc>
          <w:tcPr>
            <w:tcW w:w="1469" w:type="dxa"/>
            <w:vAlign w:val="center"/>
          </w:tcPr>
          <w:p w14:paraId="243FE935" w14:textId="77777777" w:rsidR="007B03B5" w:rsidRPr="0096278C" w:rsidRDefault="007B03B5" w:rsidP="007F0FE1">
            <w:pPr>
              <w:spacing w:line="360" w:lineRule="auto"/>
              <w:jc w:val="center"/>
              <w:rPr>
                <w:rFonts w:ascii="Times New Roman" w:eastAsia="仿宋" w:hAnsi="Times New Roman"/>
                <w:sz w:val="28"/>
                <w:szCs w:val="28"/>
              </w:rPr>
            </w:pPr>
            <w:r w:rsidRPr="0096278C">
              <w:rPr>
                <w:rFonts w:ascii="Times New Roman" w:eastAsia="仿宋" w:hAnsi="Times New Roman"/>
                <w:sz w:val="28"/>
                <w:szCs w:val="28"/>
              </w:rPr>
              <w:t>上课周数</w:t>
            </w:r>
          </w:p>
        </w:tc>
        <w:tc>
          <w:tcPr>
            <w:tcW w:w="1176" w:type="dxa"/>
            <w:vAlign w:val="center"/>
          </w:tcPr>
          <w:p w14:paraId="42E25CB0" w14:textId="77777777" w:rsidR="007B03B5" w:rsidRPr="0096278C" w:rsidRDefault="0077777C" w:rsidP="007F0FE1">
            <w:pPr>
              <w:spacing w:line="360" w:lineRule="auto"/>
              <w:jc w:val="center"/>
              <w:rPr>
                <w:rFonts w:ascii="Times New Roman" w:eastAsia="仿宋" w:hAnsi="Times New Roman"/>
                <w:sz w:val="28"/>
                <w:szCs w:val="28"/>
              </w:rPr>
            </w:pPr>
            <w:r w:rsidRPr="0096278C">
              <w:rPr>
                <w:rFonts w:ascii="Times New Roman" w:eastAsia="仿宋" w:hAnsi="Times New Roman"/>
                <w:sz w:val="28"/>
                <w:szCs w:val="28"/>
              </w:rPr>
              <w:t>16</w:t>
            </w:r>
          </w:p>
        </w:tc>
      </w:tr>
      <w:tr w:rsidR="007B03B5" w:rsidRPr="0096278C" w14:paraId="7091A138" w14:textId="77777777" w:rsidTr="00C532B5">
        <w:trPr>
          <w:trHeight w:val="817"/>
          <w:jc w:val="center"/>
        </w:trPr>
        <w:tc>
          <w:tcPr>
            <w:tcW w:w="1612" w:type="dxa"/>
            <w:vAlign w:val="center"/>
          </w:tcPr>
          <w:p w14:paraId="0F0B260A" w14:textId="77777777" w:rsidR="007B03B5" w:rsidRPr="0096278C" w:rsidRDefault="007B03B5" w:rsidP="007F0FE1">
            <w:pPr>
              <w:spacing w:line="360" w:lineRule="auto"/>
              <w:jc w:val="center"/>
              <w:rPr>
                <w:rFonts w:ascii="Times New Roman" w:eastAsia="仿宋" w:hAnsi="Times New Roman"/>
                <w:sz w:val="28"/>
                <w:szCs w:val="28"/>
              </w:rPr>
            </w:pPr>
            <w:r w:rsidRPr="0096278C">
              <w:rPr>
                <w:rFonts w:ascii="Times New Roman" w:eastAsia="仿宋" w:hAnsi="Times New Roman"/>
                <w:sz w:val="28"/>
                <w:szCs w:val="28"/>
              </w:rPr>
              <w:t>课程属性</w:t>
            </w:r>
          </w:p>
        </w:tc>
        <w:tc>
          <w:tcPr>
            <w:tcW w:w="7320" w:type="dxa"/>
            <w:gridSpan w:val="7"/>
            <w:vAlign w:val="center"/>
          </w:tcPr>
          <w:p w14:paraId="39BF078E" w14:textId="7451BA7D" w:rsidR="007B03B5" w:rsidRPr="0096278C" w:rsidRDefault="007F0FE1" w:rsidP="007F0FE1">
            <w:pPr>
              <w:spacing w:line="360" w:lineRule="auto"/>
              <w:rPr>
                <w:rFonts w:ascii="Times New Roman" w:eastAsia="仿宋" w:hAnsi="Times New Roman"/>
                <w:sz w:val="28"/>
                <w:szCs w:val="28"/>
              </w:rPr>
            </w:pPr>
            <w:r w:rsidRPr="00DF432F">
              <w:rPr>
                <w:rFonts w:eastAsia="仿宋"/>
                <w:sz w:val="28"/>
                <w:szCs w:val="28"/>
              </w:rPr>
              <w:sym w:font="Wingdings 2" w:char="0052"/>
            </w:r>
            <w:r w:rsidR="00B46EA0" w:rsidRPr="0096278C">
              <w:rPr>
                <w:rFonts w:ascii="Times New Roman" w:eastAsia="仿宋" w:hAnsi="Times New Roman"/>
                <w:sz w:val="28"/>
                <w:szCs w:val="28"/>
              </w:rPr>
              <w:t xml:space="preserve"> </w:t>
            </w:r>
            <w:r w:rsidR="007B03B5" w:rsidRPr="0096278C">
              <w:rPr>
                <w:rFonts w:ascii="Times New Roman" w:eastAsia="仿宋" w:hAnsi="Times New Roman"/>
                <w:sz w:val="28"/>
                <w:szCs w:val="28"/>
              </w:rPr>
              <w:t>必修课</w:t>
            </w:r>
            <w:r w:rsidR="007B03B5" w:rsidRPr="0096278C">
              <w:rPr>
                <w:rFonts w:ascii="Times New Roman" w:eastAsia="仿宋" w:hAnsi="Times New Roman"/>
                <w:sz w:val="28"/>
                <w:szCs w:val="28"/>
              </w:rPr>
              <w:t xml:space="preserve">  □ </w:t>
            </w:r>
            <w:r w:rsidR="007B03B5" w:rsidRPr="0096278C">
              <w:rPr>
                <w:rFonts w:ascii="Times New Roman" w:eastAsia="仿宋" w:hAnsi="Times New Roman"/>
                <w:sz w:val="28"/>
                <w:szCs w:val="28"/>
              </w:rPr>
              <w:t>选修课</w:t>
            </w:r>
          </w:p>
        </w:tc>
      </w:tr>
      <w:tr w:rsidR="007B03B5" w:rsidRPr="0096278C" w14:paraId="5BBAD4B3" w14:textId="77777777" w:rsidTr="00C532B5">
        <w:trPr>
          <w:trHeight w:val="817"/>
          <w:jc w:val="center"/>
        </w:trPr>
        <w:tc>
          <w:tcPr>
            <w:tcW w:w="1612" w:type="dxa"/>
            <w:vAlign w:val="center"/>
          </w:tcPr>
          <w:p w14:paraId="1DE2E692" w14:textId="77777777" w:rsidR="007B03B5" w:rsidRPr="0096278C" w:rsidRDefault="007B03B5" w:rsidP="007F0FE1">
            <w:pPr>
              <w:spacing w:line="360" w:lineRule="auto"/>
              <w:jc w:val="center"/>
              <w:rPr>
                <w:rFonts w:ascii="Times New Roman" w:eastAsia="仿宋" w:hAnsi="Times New Roman"/>
                <w:sz w:val="28"/>
                <w:szCs w:val="28"/>
              </w:rPr>
            </w:pPr>
            <w:r w:rsidRPr="0096278C">
              <w:rPr>
                <w:rFonts w:ascii="Times New Roman" w:eastAsia="仿宋" w:hAnsi="Times New Roman"/>
                <w:sz w:val="28"/>
                <w:szCs w:val="28"/>
              </w:rPr>
              <w:t>课程类别</w:t>
            </w:r>
          </w:p>
        </w:tc>
        <w:tc>
          <w:tcPr>
            <w:tcW w:w="7320" w:type="dxa"/>
            <w:gridSpan w:val="7"/>
            <w:vAlign w:val="center"/>
          </w:tcPr>
          <w:p w14:paraId="24B42105" w14:textId="45541AC1" w:rsidR="007B03B5" w:rsidRPr="0096278C" w:rsidRDefault="007B03B5" w:rsidP="007F0FE1">
            <w:pPr>
              <w:pStyle w:val="a7"/>
              <w:spacing w:line="360" w:lineRule="auto"/>
              <w:ind w:leftChars="0" w:left="0" w:firstLineChars="0" w:firstLine="0"/>
              <w:rPr>
                <w:rFonts w:eastAsia="仿宋"/>
                <w:szCs w:val="28"/>
              </w:rPr>
            </w:pPr>
            <w:r w:rsidRPr="0096278C">
              <w:rPr>
                <w:rFonts w:eastAsia="仿宋"/>
                <w:szCs w:val="28"/>
              </w:rPr>
              <w:t xml:space="preserve">□ </w:t>
            </w:r>
            <w:r w:rsidRPr="0096278C">
              <w:rPr>
                <w:rFonts w:eastAsia="仿宋"/>
                <w:szCs w:val="28"/>
              </w:rPr>
              <w:t>公共基础课</w:t>
            </w:r>
            <w:r w:rsidRPr="0096278C">
              <w:rPr>
                <w:rFonts w:eastAsia="仿宋"/>
                <w:szCs w:val="28"/>
              </w:rPr>
              <w:t xml:space="preserve">  □ </w:t>
            </w:r>
            <w:r w:rsidRPr="0096278C">
              <w:rPr>
                <w:rFonts w:eastAsia="仿宋"/>
                <w:szCs w:val="28"/>
              </w:rPr>
              <w:t>通识模块课</w:t>
            </w:r>
            <w:r w:rsidRPr="0096278C">
              <w:rPr>
                <w:rFonts w:eastAsia="仿宋"/>
                <w:szCs w:val="28"/>
              </w:rPr>
              <w:t xml:space="preserve">  </w:t>
            </w:r>
            <w:r w:rsidR="007F0FE1" w:rsidRPr="00DF432F">
              <w:rPr>
                <w:rFonts w:eastAsia="仿宋"/>
                <w:szCs w:val="28"/>
              </w:rPr>
              <w:sym w:font="Wingdings 2" w:char="0052"/>
            </w:r>
            <w:r w:rsidR="00B46EA0" w:rsidRPr="0096278C">
              <w:rPr>
                <w:rFonts w:eastAsia="仿宋"/>
                <w:szCs w:val="28"/>
              </w:rPr>
              <w:t xml:space="preserve"> </w:t>
            </w:r>
            <w:r w:rsidRPr="0096278C">
              <w:rPr>
                <w:rFonts w:eastAsia="仿宋"/>
                <w:szCs w:val="28"/>
              </w:rPr>
              <w:t>学科基础课</w:t>
            </w:r>
            <w:r w:rsidRPr="0096278C">
              <w:rPr>
                <w:rFonts w:eastAsia="仿宋"/>
                <w:szCs w:val="28"/>
              </w:rPr>
              <w:t xml:space="preserve"> </w:t>
            </w:r>
          </w:p>
          <w:p w14:paraId="2D637637" w14:textId="77777777" w:rsidR="007B03B5" w:rsidRPr="0096278C" w:rsidRDefault="007B03B5" w:rsidP="007F0FE1">
            <w:pPr>
              <w:pStyle w:val="a7"/>
              <w:spacing w:line="360" w:lineRule="auto"/>
              <w:ind w:leftChars="0" w:left="0" w:firstLineChars="0" w:firstLine="0"/>
              <w:rPr>
                <w:rFonts w:eastAsia="仿宋"/>
                <w:szCs w:val="28"/>
              </w:rPr>
            </w:pPr>
            <w:r w:rsidRPr="0096278C">
              <w:rPr>
                <w:rFonts w:eastAsia="仿宋"/>
                <w:szCs w:val="28"/>
              </w:rPr>
              <w:t xml:space="preserve">□ </w:t>
            </w:r>
            <w:r w:rsidRPr="0096278C">
              <w:rPr>
                <w:rFonts w:eastAsia="仿宋"/>
                <w:szCs w:val="28"/>
              </w:rPr>
              <w:t>专业核心课</w:t>
            </w:r>
            <w:r w:rsidRPr="0096278C">
              <w:rPr>
                <w:rFonts w:eastAsia="仿宋"/>
                <w:szCs w:val="28"/>
              </w:rPr>
              <w:t xml:space="preserve">  □ </w:t>
            </w:r>
            <w:r w:rsidRPr="0096278C">
              <w:rPr>
                <w:rFonts w:eastAsia="仿宋"/>
                <w:szCs w:val="28"/>
              </w:rPr>
              <w:t>专业选修课</w:t>
            </w:r>
            <w:r w:rsidRPr="0096278C">
              <w:rPr>
                <w:rFonts w:eastAsia="仿宋"/>
                <w:szCs w:val="28"/>
              </w:rPr>
              <w:t xml:space="preserve">  □ </w:t>
            </w:r>
            <w:r w:rsidRPr="0096278C">
              <w:rPr>
                <w:rFonts w:eastAsia="仿宋"/>
                <w:szCs w:val="28"/>
              </w:rPr>
              <w:t>实践教育课程</w:t>
            </w:r>
          </w:p>
        </w:tc>
      </w:tr>
      <w:tr w:rsidR="007B03B5" w:rsidRPr="0096278C" w14:paraId="73339F13" w14:textId="77777777" w:rsidTr="00C532B5">
        <w:trPr>
          <w:trHeight w:val="711"/>
          <w:jc w:val="center"/>
        </w:trPr>
        <w:tc>
          <w:tcPr>
            <w:tcW w:w="1612" w:type="dxa"/>
            <w:vAlign w:val="center"/>
          </w:tcPr>
          <w:p w14:paraId="297EC420" w14:textId="77777777" w:rsidR="007B03B5" w:rsidRPr="0096278C" w:rsidRDefault="007B03B5" w:rsidP="007F0FE1">
            <w:pPr>
              <w:spacing w:line="360" w:lineRule="auto"/>
              <w:jc w:val="center"/>
              <w:rPr>
                <w:rFonts w:ascii="Times New Roman" w:eastAsia="仿宋" w:hAnsi="Times New Roman"/>
                <w:sz w:val="28"/>
                <w:szCs w:val="28"/>
              </w:rPr>
            </w:pPr>
            <w:r w:rsidRPr="0096278C">
              <w:rPr>
                <w:rFonts w:ascii="Times New Roman" w:eastAsia="仿宋" w:hAnsi="Times New Roman"/>
                <w:sz w:val="28"/>
                <w:szCs w:val="28"/>
              </w:rPr>
              <w:t>面向对象</w:t>
            </w:r>
          </w:p>
        </w:tc>
        <w:tc>
          <w:tcPr>
            <w:tcW w:w="7320" w:type="dxa"/>
            <w:gridSpan w:val="7"/>
            <w:vAlign w:val="center"/>
          </w:tcPr>
          <w:p w14:paraId="7F36C514" w14:textId="77777777" w:rsidR="007B03B5" w:rsidRPr="0096278C" w:rsidRDefault="007B03B5" w:rsidP="007F0FE1">
            <w:pPr>
              <w:pStyle w:val="a7"/>
              <w:spacing w:line="360" w:lineRule="auto"/>
              <w:ind w:leftChars="0" w:left="0" w:firstLineChars="0" w:firstLine="0"/>
              <w:rPr>
                <w:rFonts w:eastAsia="仿宋"/>
                <w:szCs w:val="28"/>
              </w:rPr>
            </w:pPr>
            <w:r w:rsidRPr="0096278C">
              <w:rPr>
                <w:rFonts w:eastAsia="仿宋"/>
                <w:szCs w:val="28"/>
              </w:rPr>
              <w:t>高分子材料与工程专业，二年级本科生</w:t>
            </w:r>
          </w:p>
        </w:tc>
      </w:tr>
      <w:tr w:rsidR="007B03B5" w:rsidRPr="0096278C" w14:paraId="71A59922" w14:textId="77777777" w:rsidTr="00C532B5">
        <w:trPr>
          <w:trHeight w:val="721"/>
          <w:jc w:val="center"/>
        </w:trPr>
        <w:tc>
          <w:tcPr>
            <w:tcW w:w="1612" w:type="dxa"/>
            <w:vAlign w:val="center"/>
          </w:tcPr>
          <w:p w14:paraId="1E6AA433" w14:textId="77777777" w:rsidR="007B03B5" w:rsidRPr="0096278C" w:rsidRDefault="007B03B5" w:rsidP="007F0FE1">
            <w:pPr>
              <w:spacing w:line="360" w:lineRule="auto"/>
              <w:jc w:val="center"/>
              <w:rPr>
                <w:rFonts w:ascii="Times New Roman" w:eastAsia="仿宋" w:hAnsi="Times New Roman"/>
                <w:sz w:val="28"/>
                <w:szCs w:val="28"/>
              </w:rPr>
            </w:pPr>
            <w:r w:rsidRPr="0096278C">
              <w:rPr>
                <w:rFonts w:ascii="Times New Roman" w:eastAsia="仿宋" w:hAnsi="Times New Roman"/>
                <w:sz w:val="28"/>
                <w:szCs w:val="28"/>
              </w:rPr>
              <w:t>先修课程</w:t>
            </w:r>
          </w:p>
        </w:tc>
        <w:tc>
          <w:tcPr>
            <w:tcW w:w="7320" w:type="dxa"/>
            <w:gridSpan w:val="7"/>
            <w:vAlign w:val="center"/>
          </w:tcPr>
          <w:p w14:paraId="7C29FB96" w14:textId="77777777" w:rsidR="007B03B5" w:rsidRPr="0096278C" w:rsidRDefault="00731464" w:rsidP="007F0FE1">
            <w:pPr>
              <w:spacing w:line="360" w:lineRule="auto"/>
              <w:rPr>
                <w:rFonts w:ascii="Times New Roman" w:eastAsia="仿宋" w:hAnsi="Times New Roman"/>
                <w:sz w:val="28"/>
                <w:szCs w:val="28"/>
              </w:rPr>
            </w:pPr>
            <w:r w:rsidRPr="0096278C">
              <w:rPr>
                <w:rFonts w:ascii="Times New Roman" w:eastAsia="仿宋" w:hAnsi="Times New Roman"/>
                <w:sz w:val="28"/>
                <w:szCs w:val="28"/>
              </w:rPr>
              <w:t>有机化学</w:t>
            </w:r>
          </w:p>
        </w:tc>
      </w:tr>
      <w:tr w:rsidR="007B03B5" w:rsidRPr="0096278C" w14:paraId="43E16D4D" w14:textId="77777777" w:rsidTr="00C532B5">
        <w:trPr>
          <w:trHeight w:val="690"/>
          <w:jc w:val="center"/>
        </w:trPr>
        <w:tc>
          <w:tcPr>
            <w:tcW w:w="1612" w:type="dxa"/>
            <w:vAlign w:val="center"/>
          </w:tcPr>
          <w:p w14:paraId="78F0A010" w14:textId="77777777" w:rsidR="007B03B5" w:rsidRPr="0096278C" w:rsidRDefault="007B03B5" w:rsidP="007F0FE1">
            <w:pPr>
              <w:spacing w:line="360" w:lineRule="auto"/>
              <w:jc w:val="center"/>
              <w:rPr>
                <w:rFonts w:ascii="Times New Roman" w:eastAsia="仿宋" w:hAnsi="Times New Roman"/>
                <w:sz w:val="28"/>
                <w:szCs w:val="28"/>
              </w:rPr>
            </w:pPr>
            <w:r w:rsidRPr="0096278C">
              <w:rPr>
                <w:rFonts w:ascii="Times New Roman" w:eastAsia="仿宋" w:hAnsi="Times New Roman"/>
                <w:sz w:val="28"/>
                <w:szCs w:val="28"/>
              </w:rPr>
              <w:t>课程负责人</w:t>
            </w:r>
          </w:p>
        </w:tc>
        <w:tc>
          <w:tcPr>
            <w:tcW w:w="2469" w:type="dxa"/>
            <w:gridSpan w:val="2"/>
            <w:vAlign w:val="center"/>
          </w:tcPr>
          <w:p w14:paraId="4239899D" w14:textId="77777777" w:rsidR="007B03B5" w:rsidRPr="0096278C" w:rsidRDefault="0077777C" w:rsidP="002A78E2">
            <w:pPr>
              <w:spacing w:line="360" w:lineRule="auto"/>
              <w:jc w:val="center"/>
              <w:rPr>
                <w:rFonts w:ascii="Times New Roman" w:eastAsia="仿宋" w:hAnsi="Times New Roman"/>
                <w:sz w:val="28"/>
                <w:szCs w:val="28"/>
              </w:rPr>
            </w:pPr>
            <w:r w:rsidRPr="0096278C">
              <w:rPr>
                <w:rFonts w:ascii="Times New Roman" w:eastAsia="仿宋" w:hAnsi="Times New Roman"/>
                <w:sz w:val="28"/>
                <w:szCs w:val="28"/>
              </w:rPr>
              <w:t>赵长生</w:t>
            </w:r>
          </w:p>
        </w:tc>
        <w:tc>
          <w:tcPr>
            <w:tcW w:w="1616" w:type="dxa"/>
            <w:gridSpan w:val="2"/>
            <w:vAlign w:val="center"/>
          </w:tcPr>
          <w:p w14:paraId="346112FE" w14:textId="77777777" w:rsidR="007B03B5" w:rsidRPr="0096278C" w:rsidRDefault="007B03B5" w:rsidP="002A78E2">
            <w:pPr>
              <w:spacing w:line="360" w:lineRule="auto"/>
              <w:jc w:val="center"/>
              <w:rPr>
                <w:rFonts w:ascii="Times New Roman" w:eastAsia="仿宋" w:hAnsi="Times New Roman"/>
                <w:sz w:val="28"/>
                <w:szCs w:val="28"/>
              </w:rPr>
            </w:pPr>
            <w:r w:rsidRPr="0096278C">
              <w:rPr>
                <w:rFonts w:ascii="Times New Roman" w:eastAsia="仿宋" w:hAnsi="Times New Roman"/>
                <w:sz w:val="28"/>
                <w:szCs w:val="28"/>
              </w:rPr>
              <w:t>开课单位</w:t>
            </w:r>
          </w:p>
        </w:tc>
        <w:tc>
          <w:tcPr>
            <w:tcW w:w="3233" w:type="dxa"/>
            <w:gridSpan w:val="3"/>
            <w:vAlign w:val="center"/>
          </w:tcPr>
          <w:p w14:paraId="0B2274A4" w14:textId="77777777" w:rsidR="007B03B5" w:rsidRPr="0096278C" w:rsidRDefault="007B03B5" w:rsidP="002A78E2">
            <w:pPr>
              <w:spacing w:line="360" w:lineRule="auto"/>
              <w:jc w:val="center"/>
              <w:rPr>
                <w:rFonts w:ascii="Times New Roman" w:eastAsia="仿宋" w:hAnsi="Times New Roman"/>
                <w:sz w:val="28"/>
                <w:szCs w:val="28"/>
              </w:rPr>
            </w:pPr>
            <w:r w:rsidRPr="0096278C">
              <w:rPr>
                <w:rFonts w:ascii="Times New Roman" w:eastAsia="仿宋" w:hAnsi="Times New Roman"/>
                <w:sz w:val="28"/>
                <w:szCs w:val="28"/>
              </w:rPr>
              <w:t>高分子科学与工程学院</w:t>
            </w:r>
          </w:p>
        </w:tc>
      </w:tr>
      <w:tr w:rsidR="007B03B5" w:rsidRPr="0096278C" w14:paraId="0C4D8B40" w14:textId="77777777" w:rsidTr="00C532B5">
        <w:trPr>
          <w:trHeight w:val="723"/>
          <w:jc w:val="center"/>
        </w:trPr>
        <w:tc>
          <w:tcPr>
            <w:tcW w:w="1612" w:type="dxa"/>
            <w:vAlign w:val="center"/>
          </w:tcPr>
          <w:p w14:paraId="3A2B05E1" w14:textId="77777777" w:rsidR="007B03B5" w:rsidRPr="0096278C" w:rsidRDefault="007B03B5" w:rsidP="007F0FE1">
            <w:pPr>
              <w:spacing w:line="360" w:lineRule="auto"/>
              <w:jc w:val="center"/>
              <w:rPr>
                <w:rFonts w:ascii="Times New Roman" w:eastAsia="仿宋" w:hAnsi="Times New Roman"/>
                <w:sz w:val="28"/>
                <w:szCs w:val="28"/>
              </w:rPr>
            </w:pPr>
            <w:r w:rsidRPr="0096278C">
              <w:rPr>
                <w:rFonts w:ascii="Times New Roman" w:eastAsia="仿宋" w:hAnsi="Times New Roman"/>
                <w:sz w:val="28"/>
                <w:szCs w:val="28"/>
              </w:rPr>
              <w:t>执笔人</w:t>
            </w:r>
          </w:p>
        </w:tc>
        <w:tc>
          <w:tcPr>
            <w:tcW w:w="1764" w:type="dxa"/>
            <w:vAlign w:val="center"/>
          </w:tcPr>
          <w:p w14:paraId="1F8D5997" w14:textId="77777777" w:rsidR="007B03B5" w:rsidRPr="0096278C" w:rsidRDefault="0077777C" w:rsidP="002A78E2">
            <w:pPr>
              <w:spacing w:line="360" w:lineRule="auto"/>
              <w:jc w:val="center"/>
              <w:rPr>
                <w:rFonts w:ascii="Times New Roman" w:eastAsia="仿宋" w:hAnsi="Times New Roman"/>
                <w:sz w:val="28"/>
                <w:szCs w:val="28"/>
              </w:rPr>
            </w:pPr>
            <w:r w:rsidRPr="0096278C">
              <w:rPr>
                <w:rFonts w:ascii="Times New Roman" w:eastAsia="仿宋" w:hAnsi="Times New Roman"/>
                <w:sz w:val="28"/>
                <w:szCs w:val="28"/>
              </w:rPr>
              <w:t>冉起超</w:t>
            </w:r>
          </w:p>
        </w:tc>
        <w:tc>
          <w:tcPr>
            <w:tcW w:w="2057" w:type="dxa"/>
            <w:gridSpan w:val="2"/>
            <w:vAlign w:val="center"/>
          </w:tcPr>
          <w:p w14:paraId="0CB2A8F6" w14:textId="77777777" w:rsidR="007B03B5" w:rsidRPr="0096278C" w:rsidRDefault="007B03B5" w:rsidP="002A78E2">
            <w:pPr>
              <w:spacing w:line="360" w:lineRule="auto"/>
              <w:jc w:val="center"/>
              <w:rPr>
                <w:rFonts w:ascii="Times New Roman" w:eastAsia="仿宋" w:hAnsi="Times New Roman"/>
                <w:sz w:val="28"/>
                <w:szCs w:val="28"/>
              </w:rPr>
            </w:pPr>
            <w:r w:rsidRPr="0096278C">
              <w:rPr>
                <w:rFonts w:ascii="Times New Roman" w:eastAsia="仿宋" w:hAnsi="Times New Roman"/>
                <w:sz w:val="28"/>
                <w:szCs w:val="28"/>
              </w:rPr>
              <w:t>审核人</w:t>
            </w:r>
          </w:p>
        </w:tc>
        <w:tc>
          <w:tcPr>
            <w:tcW w:w="852" w:type="dxa"/>
            <w:gridSpan w:val="2"/>
            <w:vAlign w:val="center"/>
          </w:tcPr>
          <w:p w14:paraId="3D089433" w14:textId="77777777" w:rsidR="007B03B5" w:rsidRPr="0096278C" w:rsidRDefault="00BC3C7C" w:rsidP="002A78E2">
            <w:pPr>
              <w:spacing w:line="360" w:lineRule="auto"/>
              <w:jc w:val="center"/>
              <w:rPr>
                <w:rFonts w:ascii="Times New Roman" w:eastAsia="仿宋" w:hAnsi="Times New Roman"/>
                <w:sz w:val="28"/>
                <w:szCs w:val="28"/>
              </w:rPr>
            </w:pPr>
            <w:r w:rsidRPr="0096278C">
              <w:rPr>
                <w:rFonts w:ascii="Times New Roman" w:eastAsia="仿宋" w:hAnsi="Times New Roman"/>
                <w:sz w:val="28"/>
                <w:szCs w:val="28"/>
              </w:rPr>
              <w:t>冉蓉</w:t>
            </w:r>
          </w:p>
        </w:tc>
        <w:tc>
          <w:tcPr>
            <w:tcW w:w="1469" w:type="dxa"/>
            <w:vAlign w:val="center"/>
          </w:tcPr>
          <w:p w14:paraId="0D2A302A" w14:textId="77777777" w:rsidR="007B03B5" w:rsidRPr="0096278C" w:rsidRDefault="00B92276" w:rsidP="002A78E2">
            <w:pPr>
              <w:spacing w:line="360" w:lineRule="auto"/>
              <w:jc w:val="center"/>
              <w:rPr>
                <w:rFonts w:ascii="Times New Roman" w:eastAsia="仿宋" w:hAnsi="Times New Roman"/>
                <w:sz w:val="28"/>
                <w:szCs w:val="28"/>
              </w:rPr>
            </w:pPr>
            <w:r w:rsidRPr="0096278C">
              <w:rPr>
                <w:rFonts w:ascii="Times New Roman" w:eastAsia="仿宋" w:hAnsi="Times New Roman"/>
                <w:sz w:val="28"/>
                <w:szCs w:val="28"/>
              </w:rPr>
              <w:t>执行</w:t>
            </w:r>
            <w:r w:rsidR="00EF2BDA" w:rsidRPr="0096278C">
              <w:rPr>
                <w:rFonts w:ascii="Times New Roman" w:eastAsia="仿宋" w:hAnsi="Times New Roman"/>
                <w:sz w:val="28"/>
                <w:szCs w:val="28"/>
              </w:rPr>
              <w:t>时间</w:t>
            </w:r>
          </w:p>
        </w:tc>
        <w:tc>
          <w:tcPr>
            <w:tcW w:w="1176" w:type="dxa"/>
            <w:vAlign w:val="center"/>
          </w:tcPr>
          <w:p w14:paraId="26866140" w14:textId="77777777" w:rsidR="007B03B5" w:rsidRPr="0096278C" w:rsidRDefault="00B92276" w:rsidP="002A78E2">
            <w:pPr>
              <w:spacing w:line="360" w:lineRule="auto"/>
              <w:jc w:val="center"/>
              <w:rPr>
                <w:rFonts w:ascii="Times New Roman" w:eastAsia="仿宋" w:hAnsi="Times New Roman"/>
                <w:sz w:val="28"/>
                <w:szCs w:val="28"/>
              </w:rPr>
            </w:pPr>
            <w:r w:rsidRPr="0096278C">
              <w:rPr>
                <w:rFonts w:ascii="Times New Roman" w:eastAsia="仿宋" w:hAnsi="Times New Roman"/>
                <w:sz w:val="28"/>
                <w:szCs w:val="28"/>
              </w:rPr>
              <w:t>2018.1</w:t>
            </w:r>
          </w:p>
        </w:tc>
      </w:tr>
    </w:tbl>
    <w:p w14:paraId="15E3D62B" w14:textId="77777777" w:rsidR="00537498" w:rsidRPr="0096278C" w:rsidRDefault="00537498" w:rsidP="007F0FE1">
      <w:pPr>
        <w:numPr>
          <w:ilvl w:val="0"/>
          <w:numId w:val="4"/>
        </w:numPr>
        <w:spacing w:beforeLines="100" w:before="312" w:line="360" w:lineRule="auto"/>
        <w:rPr>
          <w:rFonts w:ascii="Times New Roman" w:eastAsia="仿宋" w:hAnsi="Times New Roman"/>
          <w:b/>
          <w:sz w:val="32"/>
          <w:szCs w:val="32"/>
        </w:rPr>
      </w:pPr>
      <w:r w:rsidRPr="0096278C">
        <w:rPr>
          <w:rFonts w:ascii="Times New Roman" w:eastAsia="仿宋" w:hAnsi="Times New Roman"/>
          <w:b/>
          <w:sz w:val="32"/>
          <w:szCs w:val="32"/>
        </w:rPr>
        <w:t>课程简介</w:t>
      </w:r>
    </w:p>
    <w:p w14:paraId="0F27B2A1" w14:textId="77777777" w:rsidR="00B46D79" w:rsidRDefault="00682765" w:rsidP="007F0FE1">
      <w:pPr>
        <w:spacing w:beforeLines="50" w:before="156" w:line="360" w:lineRule="auto"/>
        <w:rPr>
          <w:rFonts w:ascii="Times New Roman" w:eastAsia="仿宋" w:hAnsi="Times New Roman"/>
          <w:b/>
          <w:sz w:val="30"/>
          <w:szCs w:val="30"/>
        </w:rPr>
      </w:pPr>
      <w:r w:rsidRPr="0096278C">
        <w:rPr>
          <w:rFonts w:ascii="Times New Roman" w:eastAsia="仿宋" w:hAnsi="Times New Roman"/>
          <w:b/>
          <w:sz w:val="30"/>
          <w:szCs w:val="30"/>
        </w:rPr>
        <w:t xml:space="preserve">1. </w:t>
      </w:r>
      <w:r w:rsidR="00E15B63" w:rsidRPr="0096278C">
        <w:rPr>
          <w:rFonts w:ascii="Times New Roman" w:eastAsia="仿宋" w:hAnsi="Times New Roman"/>
          <w:b/>
          <w:sz w:val="30"/>
          <w:szCs w:val="30"/>
        </w:rPr>
        <w:t>中文</w:t>
      </w:r>
      <w:r w:rsidR="00032C0E" w:rsidRPr="0096278C">
        <w:rPr>
          <w:rFonts w:ascii="Times New Roman" w:eastAsia="仿宋" w:hAnsi="Times New Roman"/>
          <w:b/>
          <w:sz w:val="30"/>
          <w:szCs w:val="30"/>
        </w:rPr>
        <w:t>课程</w:t>
      </w:r>
      <w:r w:rsidRPr="0096278C">
        <w:rPr>
          <w:rFonts w:ascii="Times New Roman" w:eastAsia="仿宋" w:hAnsi="Times New Roman"/>
          <w:b/>
          <w:sz w:val="30"/>
          <w:szCs w:val="30"/>
        </w:rPr>
        <w:t>简介</w:t>
      </w:r>
    </w:p>
    <w:p w14:paraId="570AEBC3" w14:textId="668B7581" w:rsidR="00685C40" w:rsidRPr="00B46D79" w:rsidRDefault="00C32B85" w:rsidP="007F0FE1">
      <w:pPr>
        <w:spacing w:beforeLines="50" w:before="156" w:line="360" w:lineRule="auto"/>
        <w:ind w:firstLineChars="200" w:firstLine="560"/>
        <w:rPr>
          <w:rFonts w:ascii="Times New Roman" w:eastAsia="仿宋" w:hAnsi="Times New Roman"/>
          <w:b/>
          <w:sz w:val="30"/>
          <w:szCs w:val="30"/>
        </w:rPr>
      </w:pPr>
      <w:r w:rsidRPr="0096278C">
        <w:rPr>
          <w:rFonts w:ascii="Times New Roman" w:eastAsia="仿宋" w:hAnsi="Times New Roman"/>
          <w:color w:val="000000"/>
          <w:sz w:val="28"/>
          <w:szCs w:val="21"/>
        </w:rPr>
        <w:t>“</w:t>
      </w:r>
      <w:r w:rsidRPr="0096278C">
        <w:rPr>
          <w:rFonts w:ascii="Times New Roman" w:eastAsia="仿宋" w:hAnsi="Times New Roman"/>
          <w:color w:val="000000"/>
          <w:sz w:val="28"/>
          <w:szCs w:val="21"/>
        </w:rPr>
        <w:t>材料科学与工程基础</w:t>
      </w:r>
      <w:r w:rsidRPr="0096278C">
        <w:rPr>
          <w:rFonts w:ascii="Times New Roman" w:eastAsia="仿宋" w:hAnsi="Times New Roman"/>
          <w:color w:val="000000"/>
          <w:sz w:val="28"/>
          <w:szCs w:val="21"/>
        </w:rPr>
        <w:t>”</w:t>
      </w:r>
      <w:r w:rsidRPr="0096278C">
        <w:rPr>
          <w:rFonts w:ascii="Times New Roman" w:eastAsia="仿宋" w:hAnsi="Times New Roman"/>
          <w:color w:val="000000"/>
          <w:sz w:val="28"/>
          <w:szCs w:val="21"/>
        </w:rPr>
        <w:t>课程是工科材料类专业的学科基础课程，是联系基础课与专业课的桥梁，属必修课程。</w:t>
      </w:r>
      <w:r w:rsidR="00685C40" w:rsidRPr="0096278C">
        <w:rPr>
          <w:rFonts w:ascii="Times New Roman" w:eastAsia="仿宋" w:hAnsi="Times New Roman"/>
          <w:color w:val="000000"/>
          <w:sz w:val="28"/>
          <w:szCs w:val="21"/>
        </w:rPr>
        <w:t>本</w:t>
      </w:r>
      <w:r w:rsidRPr="0096278C">
        <w:rPr>
          <w:rFonts w:ascii="Times New Roman" w:eastAsia="仿宋" w:hAnsi="Times New Roman"/>
          <w:color w:val="000000"/>
          <w:sz w:val="28"/>
          <w:szCs w:val="21"/>
        </w:rPr>
        <w:t>课程从材料科学与工程的</w:t>
      </w:r>
      <w:r w:rsidRPr="0096278C">
        <w:rPr>
          <w:rFonts w:ascii="Times New Roman" w:eastAsia="仿宋" w:hAnsi="Times New Roman"/>
          <w:color w:val="000000"/>
          <w:sz w:val="28"/>
          <w:szCs w:val="21"/>
        </w:rPr>
        <w:t>“</w:t>
      </w:r>
      <w:r w:rsidRPr="0096278C">
        <w:rPr>
          <w:rFonts w:ascii="Times New Roman" w:eastAsia="仿宋" w:hAnsi="Times New Roman"/>
          <w:color w:val="000000"/>
          <w:sz w:val="28"/>
          <w:szCs w:val="21"/>
        </w:rPr>
        <w:t>四要素</w:t>
      </w:r>
      <w:r w:rsidRPr="0096278C">
        <w:rPr>
          <w:rFonts w:ascii="Times New Roman" w:eastAsia="仿宋" w:hAnsi="Times New Roman"/>
          <w:color w:val="000000"/>
          <w:sz w:val="28"/>
          <w:szCs w:val="21"/>
        </w:rPr>
        <w:t>”</w:t>
      </w:r>
      <w:r w:rsidRPr="0096278C">
        <w:rPr>
          <w:rFonts w:ascii="Times New Roman" w:eastAsia="仿宋" w:hAnsi="Times New Roman"/>
          <w:color w:val="000000"/>
          <w:sz w:val="28"/>
          <w:szCs w:val="21"/>
        </w:rPr>
        <w:t>出发，采用</w:t>
      </w:r>
      <w:r w:rsidRPr="0096278C">
        <w:rPr>
          <w:rFonts w:ascii="Times New Roman" w:eastAsia="仿宋" w:hAnsi="Times New Roman"/>
          <w:color w:val="000000"/>
          <w:sz w:val="28"/>
          <w:szCs w:val="21"/>
        </w:rPr>
        <w:t>“</w:t>
      </w:r>
      <w:r w:rsidRPr="0096278C">
        <w:rPr>
          <w:rFonts w:ascii="Times New Roman" w:eastAsia="仿宋" w:hAnsi="Times New Roman"/>
          <w:color w:val="000000"/>
          <w:sz w:val="28"/>
          <w:szCs w:val="21"/>
        </w:rPr>
        <w:t>集成化</w:t>
      </w:r>
      <w:r w:rsidRPr="0096278C">
        <w:rPr>
          <w:rFonts w:ascii="Times New Roman" w:eastAsia="仿宋" w:hAnsi="Times New Roman"/>
          <w:color w:val="000000"/>
          <w:sz w:val="28"/>
          <w:szCs w:val="21"/>
        </w:rPr>
        <w:t>”</w:t>
      </w:r>
      <w:r w:rsidRPr="0096278C">
        <w:rPr>
          <w:rFonts w:ascii="Times New Roman" w:eastAsia="仿宋" w:hAnsi="Times New Roman"/>
          <w:color w:val="000000"/>
          <w:sz w:val="28"/>
          <w:szCs w:val="21"/>
        </w:rPr>
        <w:t>的模式，详细讲授金属材料、无机</w:t>
      </w:r>
      <w:r w:rsidRPr="0096278C">
        <w:rPr>
          <w:rFonts w:ascii="Times New Roman" w:eastAsia="仿宋" w:hAnsi="Times New Roman"/>
          <w:color w:val="000000"/>
          <w:sz w:val="28"/>
          <w:szCs w:val="21"/>
        </w:rPr>
        <w:lastRenderedPageBreak/>
        <w:t>非金属材料、高分子材料、复合材料等各种材料的共性规律及个性特征</w:t>
      </w:r>
      <w:r w:rsidR="00057948" w:rsidRPr="0096278C">
        <w:rPr>
          <w:rFonts w:ascii="Times New Roman" w:eastAsia="仿宋" w:hAnsi="Times New Roman"/>
          <w:color w:val="000000"/>
          <w:sz w:val="28"/>
          <w:szCs w:val="21"/>
        </w:rPr>
        <w:t>，并能够用于解决材料及其相关领域的复杂工程问题</w:t>
      </w:r>
      <w:r w:rsidRPr="0096278C">
        <w:rPr>
          <w:rFonts w:ascii="Times New Roman" w:eastAsia="仿宋" w:hAnsi="Times New Roman"/>
          <w:color w:val="000000"/>
          <w:sz w:val="28"/>
          <w:szCs w:val="21"/>
        </w:rPr>
        <w:t>。</w:t>
      </w:r>
      <w:r w:rsidR="00685C40" w:rsidRPr="0096278C">
        <w:rPr>
          <w:rFonts w:ascii="Times New Roman" w:eastAsia="仿宋" w:hAnsi="Times New Roman"/>
          <w:color w:val="000000"/>
          <w:sz w:val="28"/>
          <w:szCs w:val="21"/>
        </w:rPr>
        <w:t>通过本课程的学习，</w:t>
      </w:r>
      <w:r w:rsidRPr="0096278C">
        <w:rPr>
          <w:rFonts w:ascii="Times New Roman" w:eastAsia="仿宋" w:hAnsi="Times New Roman"/>
          <w:color w:val="000000"/>
          <w:sz w:val="28"/>
          <w:szCs w:val="21"/>
        </w:rPr>
        <w:t>使学生建立材料制备</w:t>
      </w:r>
      <w:r w:rsidRPr="0096278C">
        <w:rPr>
          <w:rFonts w:ascii="Times New Roman" w:eastAsia="仿宋" w:hAnsi="Times New Roman"/>
          <w:color w:val="000000"/>
          <w:sz w:val="28"/>
          <w:szCs w:val="21"/>
        </w:rPr>
        <w:t>/</w:t>
      </w:r>
      <w:r w:rsidRPr="0096278C">
        <w:rPr>
          <w:rFonts w:ascii="Times New Roman" w:eastAsia="仿宋" w:hAnsi="Times New Roman"/>
          <w:color w:val="000000"/>
          <w:sz w:val="28"/>
          <w:szCs w:val="21"/>
        </w:rPr>
        <w:t>加工</w:t>
      </w:r>
      <w:r w:rsidR="00D37F3F" w:rsidRPr="0096278C">
        <w:rPr>
          <w:rFonts w:ascii="Times New Roman" w:eastAsia="仿宋" w:hAnsi="Times New Roman"/>
          <w:color w:val="000000"/>
          <w:sz w:val="28"/>
          <w:szCs w:val="21"/>
        </w:rPr>
        <w:t>-</w:t>
      </w:r>
      <w:r w:rsidRPr="0096278C">
        <w:rPr>
          <w:rFonts w:ascii="Times New Roman" w:eastAsia="仿宋" w:hAnsi="Times New Roman"/>
          <w:color w:val="000000"/>
          <w:sz w:val="28"/>
          <w:szCs w:val="21"/>
        </w:rPr>
        <w:t>组成</w:t>
      </w:r>
      <w:r w:rsidRPr="0096278C">
        <w:rPr>
          <w:rFonts w:ascii="Times New Roman" w:eastAsia="仿宋" w:hAnsi="Times New Roman"/>
          <w:color w:val="000000"/>
          <w:sz w:val="28"/>
          <w:szCs w:val="21"/>
        </w:rPr>
        <w:t>/</w:t>
      </w:r>
      <w:r w:rsidRPr="0096278C">
        <w:rPr>
          <w:rFonts w:ascii="Times New Roman" w:eastAsia="仿宋" w:hAnsi="Times New Roman"/>
          <w:color w:val="000000"/>
          <w:sz w:val="28"/>
          <w:szCs w:val="21"/>
        </w:rPr>
        <w:t>结构</w:t>
      </w:r>
      <w:r w:rsidR="00D37F3F" w:rsidRPr="0096278C">
        <w:rPr>
          <w:rFonts w:ascii="Times New Roman" w:eastAsia="仿宋" w:hAnsi="Times New Roman"/>
          <w:color w:val="000000"/>
          <w:sz w:val="28"/>
          <w:szCs w:val="21"/>
        </w:rPr>
        <w:t>-</w:t>
      </w:r>
      <w:r w:rsidRPr="0096278C">
        <w:rPr>
          <w:rFonts w:ascii="Times New Roman" w:eastAsia="仿宋" w:hAnsi="Times New Roman"/>
          <w:color w:val="000000"/>
          <w:sz w:val="28"/>
          <w:szCs w:val="21"/>
        </w:rPr>
        <w:t>性能</w:t>
      </w:r>
      <w:r w:rsidR="00D37F3F" w:rsidRPr="0096278C">
        <w:rPr>
          <w:rFonts w:ascii="Times New Roman" w:eastAsia="仿宋" w:hAnsi="Times New Roman"/>
          <w:color w:val="000000"/>
          <w:sz w:val="28"/>
          <w:szCs w:val="21"/>
        </w:rPr>
        <w:t>-</w:t>
      </w:r>
      <w:r w:rsidRPr="0096278C">
        <w:rPr>
          <w:rFonts w:ascii="Times New Roman" w:eastAsia="仿宋" w:hAnsi="Times New Roman"/>
          <w:color w:val="000000"/>
          <w:sz w:val="28"/>
          <w:szCs w:val="21"/>
        </w:rPr>
        <w:t>应用关系的一级学科整体概念，从原理上认识金属材料、无机非金属材料、高分子材料等各种材料的基本属性，及其在材料领域中的地位和作用</w:t>
      </w:r>
      <w:r w:rsidR="00685C40" w:rsidRPr="0096278C">
        <w:rPr>
          <w:rFonts w:ascii="Times New Roman" w:eastAsia="仿宋" w:hAnsi="Times New Roman"/>
          <w:color w:val="000000"/>
          <w:sz w:val="28"/>
          <w:szCs w:val="21"/>
        </w:rPr>
        <w:t>，</w:t>
      </w:r>
      <w:r w:rsidRPr="0096278C">
        <w:rPr>
          <w:rFonts w:ascii="Times New Roman" w:eastAsia="仿宋" w:hAnsi="Times New Roman"/>
          <w:color w:val="000000"/>
          <w:sz w:val="28"/>
          <w:szCs w:val="21"/>
        </w:rPr>
        <w:t>为后续</w:t>
      </w:r>
      <w:r w:rsidR="00D37F3F" w:rsidRPr="0096278C">
        <w:rPr>
          <w:rFonts w:ascii="Times New Roman" w:eastAsia="仿宋" w:hAnsi="Times New Roman"/>
          <w:color w:val="000000"/>
          <w:sz w:val="28"/>
          <w:szCs w:val="21"/>
        </w:rPr>
        <w:t>二级</w:t>
      </w:r>
      <w:r w:rsidRPr="0096278C">
        <w:rPr>
          <w:rFonts w:ascii="Times New Roman" w:eastAsia="仿宋" w:hAnsi="Times New Roman"/>
          <w:color w:val="000000"/>
          <w:sz w:val="28"/>
          <w:szCs w:val="21"/>
        </w:rPr>
        <w:t>专业课程的学习奠定良好</w:t>
      </w:r>
      <w:r w:rsidR="00D37F3F" w:rsidRPr="0096278C">
        <w:rPr>
          <w:rFonts w:ascii="Times New Roman" w:eastAsia="仿宋" w:hAnsi="Times New Roman"/>
          <w:color w:val="000000"/>
          <w:sz w:val="28"/>
          <w:szCs w:val="21"/>
        </w:rPr>
        <w:t>的</w:t>
      </w:r>
      <w:r w:rsidRPr="0096278C">
        <w:rPr>
          <w:rFonts w:ascii="Times New Roman" w:eastAsia="仿宋" w:hAnsi="Times New Roman"/>
          <w:color w:val="000000"/>
          <w:sz w:val="28"/>
          <w:szCs w:val="21"/>
        </w:rPr>
        <w:t>基础。</w:t>
      </w:r>
    </w:p>
    <w:p w14:paraId="59037DE4" w14:textId="77777777" w:rsidR="00682765" w:rsidRPr="0096278C" w:rsidRDefault="00682765" w:rsidP="007F0FE1">
      <w:pPr>
        <w:spacing w:beforeLines="50" w:before="156" w:line="360" w:lineRule="auto"/>
        <w:rPr>
          <w:rFonts w:ascii="Times New Roman" w:eastAsia="仿宋" w:hAnsi="Times New Roman"/>
          <w:b/>
          <w:sz w:val="30"/>
          <w:szCs w:val="30"/>
        </w:rPr>
      </w:pPr>
      <w:r w:rsidRPr="0096278C">
        <w:rPr>
          <w:rFonts w:ascii="Times New Roman" w:eastAsia="仿宋" w:hAnsi="Times New Roman"/>
          <w:b/>
          <w:sz w:val="30"/>
          <w:szCs w:val="30"/>
        </w:rPr>
        <w:t>2.</w:t>
      </w:r>
      <w:r w:rsidR="00700DB2" w:rsidRPr="0096278C">
        <w:rPr>
          <w:rFonts w:ascii="Times New Roman" w:eastAsia="仿宋" w:hAnsi="Times New Roman"/>
          <w:b/>
          <w:sz w:val="30"/>
          <w:szCs w:val="30"/>
        </w:rPr>
        <w:t xml:space="preserve"> </w:t>
      </w:r>
      <w:r w:rsidRPr="0096278C">
        <w:rPr>
          <w:rFonts w:ascii="Times New Roman" w:eastAsia="仿宋" w:hAnsi="Times New Roman"/>
          <w:b/>
          <w:sz w:val="30"/>
          <w:szCs w:val="30"/>
        </w:rPr>
        <w:t>英文</w:t>
      </w:r>
      <w:r w:rsidR="00032C0E" w:rsidRPr="0096278C">
        <w:rPr>
          <w:rFonts w:ascii="Times New Roman" w:eastAsia="仿宋" w:hAnsi="Times New Roman"/>
          <w:b/>
          <w:sz w:val="30"/>
          <w:szCs w:val="30"/>
        </w:rPr>
        <w:t>课程</w:t>
      </w:r>
      <w:r w:rsidRPr="0096278C">
        <w:rPr>
          <w:rFonts w:ascii="Times New Roman" w:eastAsia="仿宋" w:hAnsi="Times New Roman"/>
          <w:b/>
          <w:sz w:val="30"/>
          <w:szCs w:val="30"/>
        </w:rPr>
        <w:t>简介</w:t>
      </w:r>
    </w:p>
    <w:p w14:paraId="76017CCD" w14:textId="77777777" w:rsidR="00D43AB3" w:rsidRPr="0096278C" w:rsidRDefault="00D43AB3" w:rsidP="002A78E2">
      <w:pPr>
        <w:tabs>
          <w:tab w:val="left" w:pos="420"/>
        </w:tabs>
        <w:spacing w:afterLines="100" w:after="312" w:line="360" w:lineRule="auto"/>
        <w:ind w:firstLineChars="200" w:firstLine="560"/>
        <w:rPr>
          <w:rFonts w:ascii="Times New Roman" w:eastAsia="仿宋" w:hAnsi="Times New Roman"/>
          <w:sz w:val="28"/>
          <w:szCs w:val="28"/>
        </w:rPr>
      </w:pPr>
      <w:r w:rsidRPr="0096278C">
        <w:rPr>
          <w:rFonts w:ascii="Times New Roman" w:eastAsia="仿宋" w:hAnsi="Times New Roman"/>
          <w:sz w:val="28"/>
          <w:szCs w:val="28"/>
        </w:rPr>
        <w:t>“Fundamentals of Materials science and engineering” course is a basic course of engineering materials major, which is a bridge between basic courses and professional courses, and is a compulsory course.</w:t>
      </w:r>
      <w:r w:rsidRPr="0096278C">
        <w:rPr>
          <w:rFonts w:ascii="Times New Roman" w:hAnsi="Times New Roman"/>
        </w:rPr>
        <w:t xml:space="preserve"> </w:t>
      </w:r>
      <w:r w:rsidRPr="0096278C">
        <w:rPr>
          <w:rFonts w:ascii="Times New Roman" w:eastAsia="仿宋" w:hAnsi="Times New Roman"/>
          <w:sz w:val="28"/>
          <w:szCs w:val="28"/>
        </w:rPr>
        <w:t xml:space="preserve">Starting from the "four elements" of materials science and engineering, this course adopts the "integration" mode to give the common laws and respective characteristics of metal materials, inorganic non-metallic materials, polymer materials, composite materials and other materials in detail, and can be used to solve complex engineering problems in materials and related fields. Through the study of this course, students can establish the overall concept of the first level discipline of the relationship among material preparation and processing, composition and structure - performance – application, and understand the basic characteristics of metal materials, inorganic non-metallic materials, polymer materials and other materials in principle, as well as their status and role in the field of materials, so as to lay a good foundation for the subsequent study of </w:t>
      </w:r>
      <w:r w:rsidRPr="0096278C">
        <w:rPr>
          <w:rFonts w:ascii="Times New Roman" w:eastAsia="仿宋" w:hAnsi="Times New Roman"/>
          <w:sz w:val="28"/>
          <w:szCs w:val="28"/>
        </w:rPr>
        <w:lastRenderedPageBreak/>
        <w:t>secondary professional courses.</w:t>
      </w:r>
    </w:p>
    <w:p w14:paraId="321DB0AC" w14:textId="77777777" w:rsidR="00537498" w:rsidRPr="0096278C" w:rsidRDefault="00537498" w:rsidP="007F0FE1">
      <w:pPr>
        <w:numPr>
          <w:ilvl w:val="0"/>
          <w:numId w:val="4"/>
        </w:numPr>
        <w:spacing w:beforeLines="100" w:before="312" w:line="360" w:lineRule="auto"/>
        <w:rPr>
          <w:rFonts w:ascii="Times New Roman" w:eastAsia="仿宋" w:hAnsi="Times New Roman"/>
          <w:b/>
          <w:sz w:val="32"/>
          <w:szCs w:val="32"/>
        </w:rPr>
      </w:pPr>
      <w:r w:rsidRPr="0096278C">
        <w:rPr>
          <w:rFonts w:ascii="Times New Roman" w:eastAsia="仿宋" w:hAnsi="Times New Roman"/>
          <w:b/>
          <w:sz w:val="32"/>
          <w:szCs w:val="32"/>
        </w:rPr>
        <w:t>课程目标及其对毕业要求的支撑</w:t>
      </w:r>
    </w:p>
    <w:p w14:paraId="380F750D" w14:textId="77777777" w:rsidR="00537498" w:rsidRPr="00B46D79" w:rsidRDefault="00537498" w:rsidP="007F0FE1">
      <w:pPr>
        <w:numPr>
          <w:ilvl w:val="0"/>
          <w:numId w:val="2"/>
        </w:numPr>
        <w:spacing w:beforeLines="50" w:before="156" w:line="360" w:lineRule="auto"/>
        <w:rPr>
          <w:rFonts w:ascii="Times New Roman" w:eastAsia="仿宋" w:hAnsi="Times New Roman"/>
          <w:bCs/>
          <w:color w:val="FF0000"/>
          <w:sz w:val="30"/>
          <w:szCs w:val="30"/>
        </w:rPr>
      </w:pPr>
      <w:r w:rsidRPr="00B46D79">
        <w:rPr>
          <w:rFonts w:ascii="Times New Roman" w:eastAsia="仿宋" w:hAnsi="Times New Roman"/>
          <w:b/>
          <w:sz w:val="30"/>
          <w:szCs w:val="30"/>
        </w:rPr>
        <w:t>课程目标</w:t>
      </w:r>
    </w:p>
    <w:p w14:paraId="440A40E6" w14:textId="77777777" w:rsidR="00A23635" w:rsidRPr="005C6713" w:rsidRDefault="00A23635" w:rsidP="007F0FE1">
      <w:pPr>
        <w:pStyle w:val="3"/>
        <w:tabs>
          <w:tab w:val="left" w:pos="720"/>
        </w:tabs>
        <w:spacing w:after="0" w:line="360" w:lineRule="auto"/>
        <w:ind w:leftChars="100" w:left="210" w:firstLineChars="200" w:firstLine="562"/>
        <w:rPr>
          <w:rFonts w:ascii="Times New Roman" w:eastAsia="仿宋" w:hAnsi="Times New Roman"/>
          <w:sz w:val="28"/>
          <w:szCs w:val="28"/>
        </w:rPr>
      </w:pPr>
      <w:r w:rsidRPr="005C6713">
        <w:rPr>
          <w:rFonts w:ascii="Times New Roman" w:eastAsia="仿宋" w:hAnsi="Times New Roman"/>
          <w:b/>
          <w:bCs/>
          <w:sz w:val="28"/>
          <w:szCs w:val="28"/>
        </w:rPr>
        <w:t>课程目标</w:t>
      </w:r>
      <w:r w:rsidRPr="005C6713">
        <w:rPr>
          <w:rFonts w:ascii="Times New Roman" w:eastAsia="仿宋" w:hAnsi="Times New Roman"/>
          <w:b/>
          <w:bCs/>
          <w:sz w:val="28"/>
          <w:szCs w:val="28"/>
        </w:rPr>
        <w:t>1</w:t>
      </w:r>
      <w:r w:rsidRPr="005C6713">
        <w:rPr>
          <w:rFonts w:ascii="Times New Roman" w:eastAsia="仿宋" w:hAnsi="Times New Roman"/>
          <w:b/>
          <w:bCs/>
          <w:sz w:val="28"/>
          <w:szCs w:val="28"/>
        </w:rPr>
        <w:t>：</w:t>
      </w:r>
      <w:r w:rsidRPr="005C6713">
        <w:rPr>
          <w:rFonts w:ascii="Times New Roman" w:eastAsia="仿宋" w:hAnsi="Times New Roman"/>
          <w:sz w:val="28"/>
          <w:szCs w:val="28"/>
        </w:rPr>
        <w:t>培养学生研究</w:t>
      </w:r>
      <w:r w:rsidR="00954AB0" w:rsidRPr="005C6713">
        <w:rPr>
          <w:rFonts w:ascii="Times New Roman" w:eastAsia="仿宋" w:hAnsi="Times New Roman"/>
          <w:sz w:val="28"/>
          <w:szCs w:val="28"/>
        </w:rPr>
        <w:t>的基本</w:t>
      </w:r>
      <w:r w:rsidRPr="005C6713">
        <w:rPr>
          <w:rFonts w:ascii="Times New Roman" w:eastAsia="仿宋" w:hAnsi="Times New Roman"/>
          <w:sz w:val="28"/>
          <w:szCs w:val="28"/>
        </w:rPr>
        <w:t>能力。掌握原子结构、空间排列、聚集态结构及变化规律之间的相互关系。使学生对不同材料组成（成分）与物质结构的内在联系有较系统、深刻的理解。</w:t>
      </w:r>
    </w:p>
    <w:p w14:paraId="586894D7" w14:textId="77777777" w:rsidR="00A23635" w:rsidRPr="005C6713" w:rsidRDefault="00A23635" w:rsidP="007F0FE1">
      <w:pPr>
        <w:pStyle w:val="3"/>
        <w:spacing w:after="0" w:line="360" w:lineRule="auto"/>
        <w:ind w:leftChars="100" w:left="210" w:firstLineChars="200" w:firstLine="562"/>
        <w:rPr>
          <w:rFonts w:ascii="Times New Roman" w:eastAsia="仿宋" w:hAnsi="Times New Roman"/>
          <w:sz w:val="28"/>
          <w:szCs w:val="28"/>
        </w:rPr>
      </w:pPr>
      <w:r w:rsidRPr="005C6713">
        <w:rPr>
          <w:rFonts w:ascii="Times New Roman" w:eastAsia="仿宋" w:hAnsi="Times New Roman"/>
          <w:b/>
          <w:bCs/>
          <w:sz w:val="28"/>
          <w:szCs w:val="28"/>
        </w:rPr>
        <w:t>课程目标</w:t>
      </w:r>
      <w:r w:rsidRPr="005C6713">
        <w:rPr>
          <w:rFonts w:ascii="Times New Roman" w:eastAsia="仿宋" w:hAnsi="Times New Roman"/>
          <w:b/>
          <w:bCs/>
          <w:sz w:val="28"/>
          <w:szCs w:val="28"/>
        </w:rPr>
        <w:t>2</w:t>
      </w:r>
      <w:r w:rsidRPr="005C6713">
        <w:rPr>
          <w:rFonts w:ascii="Times New Roman" w:eastAsia="仿宋" w:hAnsi="Times New Roman"/>
          <w:b/>
          <w:bCs/>
          <w:sz w:val="28"/>
          <w:szCs w:val="28"/>
        </w:rPr>
        <w:t>：</w:t>
      </w:r>
      <w:r w:rsidRPr="005C6713">
        <w:rPr>
          <w:rFonts w:ascii="Times New Roman" w:eastAsia="仿宋" w:hAnsi="Times New Roman"/>
          <w:sz w:val="28"/>
          <w:szCs w:val="28"/>
        </w:rPr>
        <w:t>培养学生问题分析能力</w:t>
      </w:r>
      <w:r w:rsidR="00954AB0" w:rsidRPr="005C6713">
        <w:rPr>
          <w:rFonts w:ascii="Times New Roman" w:eastAsia="仿宋" w:hAnsi="Times New Roman"/>
          <w:sz w:val="28"/>
          <w:szCs w:val="28"/>
        </w:rPr>
        <w:t>。</w:t>
      </w:r>
      <w:r w:rsidRPr="005C6713">
        <w:rPr>
          <w:rFonts w:ascii="Times New Roman" w:eastAsia="仿宋" w:hAnsi="Times New Roman"/>
          <w:sz w:val="28"/>
          <w:szCs w:val="28"/>
        </w:rPr>
        <w:t>掌握金属、无机非金属、有机高分子和复合材料等各种材料的组成和结构，以及不同类型材料从微观到宏观的结构变化特点。</w:t>
      </w:r>
    </w:p>
    <w:p w14:paraId="721AEDD8" w14:textId="77777777" w:rsidR="00B46D79" w:rsidRDefault="00A23635" w:rsidP="007F0FE1">
      <w:pPr>
        <w:pStyle w:val="3"/>
        <w:spacing w:after="0" w:line="360" w:lineRule="auto"/>
        <w:ind w:leftChars="100" w:left="210" w:firstLineChars="200" w:firstLine="562"/>
        <w:rPr>
          <w:rFonts w:ascii="Times New Roman" w:eastAsia="仿宋" w:hAnsi="Times New Roman"/>
          <w:sz w:val="28"/>
          <w:szCs w:val="28"/>
        </w:rPr>
      </w:pPr>
      <w:r w:rsidRPr="005C6713">
        <w:rPr>
          <w:rFonts w:ascii="Times New Roman" w:eastAsia="仿宋" w:hAnsi="Times New Roman"/>
          <w:b/>
          <w:bCs/>
          <w:sz w:val="28"/>
          <w:szCs w:val="28"/>
        </w:rPr>
        <w:t>课程目标</w:t>
      </w:r>
      <w:r w:rsidRPr="005C6713">
        <w:rPr>
          <w:rFonts w:ascii="Times New Roman" w:eastAsia="仿宋" w:hAnsi="Times New Roman"/>
          <w:b/>
          <w:bCs/>
          <w:sz w:val="28"/>
          <w:szCs w:val="28"/>
        </w:rPr>
        <w:t>3</w:t>
      </w:r>
      <w:r w:rsidRPr="005C6713">
        <w:rPr>
          <w:rFonts w:ascii="Times New Roman" w:eastAsia="仿宋" w:hAnsi="Times New Roman"/>
          <w:b/>
          <w:bCs/>
          <w:sz w:val="28"/>
          <w:szCs w:val="28"/>
        </w:rPr>
        <w:t>：</w:t>
      </w:r>
      <w:r w:rsidRPr="005C6713">
        <w:rPr>
          <w:rFonts w:ascii="Times New Roman" w:eastAsia="仿宋" w:hAnsi="Times New Roman"/>
          <w:sz w:val="28"/>
          <w:szCs w:val="28"/>
        </w:rPr>
        <w:t>培养学生</w:t>
      </w:r>
      <w:r w:rsidR="00954AB0" w:rsidRPr="005C6713">
        <w:rPr>
          <w:rFonts w:ascii="Times New Roman" w:eastAsia="仿宋" w:hAnsi="Times New Roman"/>
          <w:sz w:val="28"/>
          <w:szCs w:val="28"/>
        </w:rPr>
        <w:t>研究和</w:t>
      </w:r>
      <w:r w:rsidRPr="005C6713">
        <w:rPr>
          <w:rFonts w:ascii="Times New Roman" w:eastAsia="仿宋" w:hAnsi="Times New Roman"/>
          <w:sz w:val="28"/>
          <w:szCs w:val="28"/>
        </w:rPr>
        <w:t>运用工程知识的能力</w:t>
      </w:r>
      <w:r w:rsidR="00954AB0" w:rsidRPr="005C6713">
        <w:rPr>
          <w:rFonts w:ascii="Times New Roman" w:eastAsia="仿宋" w:hAnsi="Times New Roman"/>
          <w:sz w:val="28"/>
          <w:szCs w:val="28"/>
        </w:rPr>
        <w:t>。</w:t>
      </w:r>
      <w:r w:rsidRPr="005C6713">
        <w:rPr>
          <w:rFonts w:ascii="Times New Roman" w:eastAsia="仿宋" w:hAnsi="Times New Roman"/>
          <w:sz w:val="28"/>
          <w:szCs w:val="28"/>
        </w:rPr>
        <w:t>掌握材料结构与性能关系的基本规律，了解</w:t>
      </w:r>
      <w:proofErr w:type="gramStart"/>
      <w:r w:rsidRPr="005C6713">
        <w:rPr>
          <w:rFonts w:ascii="Times New Roman" w:eastAsia="仿宋" w:hAnsi="Times New Roman"/>
          <w:sz w:val="28"/>
          <w:szCs w:val="28"/>
        </w:rPr>
        <w:t>不</w:t>
      </w:r>
      <w:proofErr w:type="gramEnd"/>
      <w:r w:rsidRPr="005C6713">
        <w:rPr>
          <w:rFonts w:ascii="Times New Roman" w:eastAsia="仿宋" w:hAnsi="Times New Roman"/>
          <w:sz w:val="28"/>
          <w:szCs w:val="28"/>
        </w:rPr>
        <w:t>同类材料结构与性能特征，为材料的设计和应用奠定基础。</w:t>
      </w:r>
    </w:p>
    <w:p w14:paraId="37484D25" w14:textId="18BEFDCA" w:rsidR="00A23635" w:rsidRPr="00B46D79" w:rsidRDefault="00A23635" w:rsidP="007F0FE1">
      <w:pPr>
        <w:pStyle w:val="3"/>
        <w:spacing w:after="0" w:line="360" w:lineRule="auto"/>
        <w:ind w:leftChars="100" w:left="210" w:firstLineChars="200" w:firstLine="562"/>
        <w:rPr>
          <w:rFonts w:ascii="Times New Roman" w:eastAsia="仿宋" w:hAnsi="Times New Roman"/>
          <w:sz w:val="28"/>
          <w:szCs w:val="28"/>
        </w:rPr>
      </w:pPr>
      <w:r w:rsidRPr="00B46D79">
        <w:rPr>
          <w:rFonts w:ascii="Times New Roman" w:eastAsia="仿宋" w:hAnsi="Times New Roman"/>
          <w:b/>
          <w:bCs/>
          <w:sz w:val="28"/>
          <w:szCs w:val="28"/>
        </w:rPr>
        <w:t>课程目标</w:t>
      </w:r>
      <w:r w:rsidRPr="00B46D79">
        <w:rPr>
          <w:rFonts w:ascii="Times New Roman" w:eastAsia="仿宋" w:hAnsi="Times New Roman"/>
          <w:b/>
          <w:bCs/>
          <w:sz w:val="28"/>
          <w:szCs w:val="28"/>
        </w:rPr>
        <w:t>4</w:t>
      </w:r>
      <w:r w:rsidRPr="00B46D79">
        <w:rPr>
          <w:rFonts w:ascii="Times New Roman" w:eastAsia="仿宋" w:hAnsi="Times New Roman"/>
          <w:b/>
          <w:bCs/>
          <w:sz w:val="28"/>
          <w:szCs w:val="28"/>
        </w:rPr>
        <w:t>：</w:t>
      </w:r>
      <w:r w:rsidRPr="00B46D79">
        <w:rPr>
          <w:rFonts w:ascii="Times New Roman" w:eastAsia="仿宋" w:hAnsi="Times New Roman"/>
          <w:sz w:val="28"/>
          <w:szCs w:val="28"/>
        </w:rPr>
        <w:t>培养学生</w:t>
      </w:r>
      <w:r w:rsidR="00954AB0" w:rsidRPr="00B46D79">
        <w:rPr>
          <w:rFonts w:ascii="Times New Roman" w:eastAsia="仿宋" w:hAnsi="Times New Roman"/>
          <w:sz w:val="28"/>
          <w:szCs w:val="28"/>
        </w:rPr>
        <w:t>问题分析和</w:t>
      </w:r>
      <w:r w:rsidRPr="00B46D79">
        <w:rPr>
          <w:rFonts w:ascii="Times New Roman" w:eastAsia="仿宋" w:hAnsi="Times New Roman"/>
          <w:sz w:val="28"/>
          <w:szCs w:val="28"/>
        </w:rPr>
        <w:t>运用工程知识的能力</w:t>
      </w:r>
      <w:r w:rsidR="00954AB0" w:rsidRPr="00B46D79">
        <w:rPr>
          <w:rFonts w:ascii="Times New Roman" w:eastAsia="仿宋" w:hAnsi="Times New Roman"/>
          <w:sz w:val="28"/>
          <w:szCs w:val="28"/>
        </w:rPr>
        <w:t>。</w:t>
      </w:r>
      <w:r w:rsidRPr="00B46D79">
        <w:rPr>
          <w:rFonts w:ascii="Times New Roman" w:eastAsia="仿宋" w:hAnsi="Times New Roman"/>
          <w:sz w:val="28"/>
          <w:szCs w:val="28"/>
        </w:rPr>
        <w:t>掌握不同材料制备原理和主要方法，使学生在材料工程的基础上，建立材料制备</w:t>
      </w:r>
      <w:r w:rsidRPr="00B46D79">
        <w:rPr>
          <w:rFonts w:ascii="Times New Roman" w:eastAsia="仿宋" w:hAnsi="Times New Roman"/>
          <w:sz w:val="28"/>
          <w:szCs w:val="28"/>
        </w:rPr>
        <w:t>-</w:t>
      </w:r>
      <w:r w:rsidRPr="00B46D79">
        <w:rPr>
          <w:rFonts w:ascii="Times New Roman" w:eastAsia="仿宋" w:hAnsi="Times New Roman"/>
          <w:sz w:val="28"/>
          <w:szCs w:val="28"/>
        </w:rPr>
        <w:t>加工</w:t>
      </w:r>
      <w:r w:rsidRPr="00B46D79">
        <w:rPr>
          <w:rFonts w:ascii="Times New Roman" w:eastAsia="仿宋" w:hAnsi="Times New Roman"/>
          <w:sz w:val="28"/>
          <w:szCs w:val="28"/>
        </w:rPr>
        <w:t>-</w:t>
      </w:r>
      <w:r w:rsidRPr="00B46D79">
        <w:rPr>
          <w:rFonts w:ascii="Times New Roman" w:eastAsia="仿宋" w:hAnsi="Times New Roman"/>
          <w:sz w:val="28"/>
          <w:szCs w:val="28"/>
        </w:rPr>
        <w:t>结构</w:t>
      </w:r>
      <w:r w:rsidRPr="00B46D79">
        <w:rPr>
          <w:rFonts w:ascii="Times New Roman" w:eastAsia="仿宋" w:hAnsi="Times New Roman"/>
          <w:sz w:val="28"/>
          <w:szCs w:val="28"/>
        </w:rPr>
        <w:t>-</w:t>
      </w:r>
      <w:r w:rsidRPr="00B46D79">
        <w:rPr>
          <w:rFonts w:ascii="Times New Roman" w:eastAsia="仿宋" w:hAnsi="Times New Roman"/>
          <w:sz w:val="28"/>
          <w:szCs w:val="28"/>
        </w:rPr>
        <w:t>性能关系的整体概念。</w:t>
      </w:r>
    </w:p>
    <w:p w14:paraId="68395820" w14:textId="77777777" w:rsidR="00661B72" w:rsidRPr="00B46D79" w:rsidRDefault="00537498" w:rsidP="007F0FE1">
      <w:pPr>
        <w:numPr>
          <w:ilvl w:val="0"/>
          <w:numId w:val="2"/>
        </w:numPr>
        <w:spacing w:line="360" w:lineRule="auto"/>
        <w:rPr>
          <w:rFonts w:ascii="Times New Roman" w:eastAsia="仿宋" w:hAnsi="Times New Roman"/>
          <w:b/>
          <w:sz w:val="30"/>
          <w:szCs w:val="30"/>
        </w:rPr>
      </w:pPr>
      <w:r w:rsidRPr="00B46D79">
        <w:rPr>
          <w:rFonts w:ascii="Times New Roman" w:eastAsia="仿宋" w:hAnsi="Times New Roman"/>
          <w:b/>
          <w:sz w:val="30"/>
          <w:szCs w:val="30"/>
        </w:rPr>
        <w:t>课程教学</w:t>
      </w:r>
      <w:r w:rsidR="002E017C" w:rsidRPr="00B46D79">
        <w:rPr>
          <w:rFonts w:ascii="Times New Roman" w:eastAsia="仿宋" w:hAnsi="Times New Roman"/>
          <w:b/>
          <w:sz w:val="30"/>
          <w:szCs w:val="30"/>
        </w:rPr>
        <w:t>方法</w:t>
      </w:r>
      <w:r w:rsidRPr="00B46D79">
        <w:rPr>
          <w:rFonts w:ascii="Times New Roman" w:eastAsia="仿宋" w:hAnsi="Times New Roman"/>
          <w:b/>
          <w:sz w:val="30"/>
          <w:szCs w:val="30"/>
        </w:rPr>
        <w:t>对课程目标的支撑</w:t>
      </w:r>
    </w:p>
    <w:tbl>
      <w:tblPr>
        <w:tblStyle w:val="aa"/>
        <w:tblW w:w="5123" w:type="pct"/>
        <w:tblLook w:val="04A0" w:firstRow="1" w:lastRow="0" w:firstColumn="1" w:lastColumn="0" w:noHBand="0" w:noVBand="1"/>
      </w:tblPr>
      <w:tblGrid>
        <w:gridCol w:w="2122"/>
        <w:gridCol w:w="1579"/>
        <w:gridCol w:w="1579"/>
        <w:gridCol w:w="1659"/>
        <w:gridCol w:w="1561"/>
      </w:tblGrid>
      <w:tr w:rsidR="00357317" w:rsidRPr="005C6713" w14:paraId="3C220D87" w14:textId="77777777" w:rsidTr="005C6713">
        <w:tc>
          <w:tcPr>
            <w:tcW w:w="1248" w:type="pct"/>
            <w:vAlign w:val="center"/>
          </w:tcPr>
          <w:p w14:paraId="7AF6C147" w14:textId="77777777" w:rsidR="00357317" w:rsidRPr="005C6713" w:rsidRDefault="00357317" w:rsidP="007F0FE1">
            <w:pPr>
              <w:tabs>
                <w:tab w:val="left" w:pos="720"/>
              </w:tabs>
              <w:spacing w:line="360" w:lineRule="auto"/>
              <w:jc w:val="center"/>
              <w:rPr>
                <w:rFonts w:ascii="Times New Roman" w:eastAsia="仿宋" w:hAnsi="Times New Roman"/>
                <w:b/>
                <w:sz w:val="28"/>
                <w:szCs w:val="28"/>
              </w:rPr>
            </w:pPr>
            <w:r w:rsidRPr="005C6713">
              <w:rPr>
                <w:rFonts w:ascii="Times New Roman" w:eastAsia="仿宋" w:hAnsi="Times New Roman"/>
                <w:b/>
                <w:sz w:val="28"/>
                <w:szCs w:val="28"/>
              </w:rPr>
              <w:t>课程教学方法</w:t>
            </w:r>
          </w:p>
        </w:tc>
        <w:tc>
          <w:tcPr>
            <w:tcW w:w="929" w:type="pct"/>
            <w:vAlign w:val="center"/>
          </w:tcPr>
          <w:p w14:paraId="6761B215" w14:textId="77777777" w:rsidR="00357317" w:rsidRPr="005C6713" w:rsidRDefault="00357317" w:rsidP="007F0FE1">
            <w:pPr>
              <w:tabs>
                <w:tab w:val="left" w:pos="720"/>
              </w:tabs>
              <w:spacing w:line="360" w:lineRule="auto"/>
              <w:jc w:val="center"/>
              <w:rPr>
                <w:rFonts w:ascii="Times New Roman" w:eastAsia="仿宋" w:hAnsi="Times New Roman"/>
                <w:b/>
                <w:sz w:val="28"/>
                <w:szCs w:val="28"/>
              </w:rPr>
            </w:pPr>
            <w:r w:rsidRPr="005C6713">
              <w:rPr>
                <w:rFonts w:ascii="Times New Roman" w:eastAsia="仿宋" w:hAnsi="Times New Roman"/>
                <w:b/>
                <w:sz w:val="28"/>
                <w:szCs w:val="28"/>
              </w:rPr>
              <w:t>课程目标</w:t>
            </w:r>
            <w:r w:rsidRPr="005C6713">
              <w:rPr>
                <w:rFonts w:ascii="Times New Roman" w:eastAsia="仿宋" w:hAnsi="Times New Roman"/>
                <w:b/>
                <w:sz w:val="28"/>
                <w:szCs w:val="28"/>
              </w:rPr>
              <w:t>1</w:t>
            </w:r>
          </w:p>
        </w:tc>
        <w:tc>
          <w:tcPr>
            <w:tcW w:w="929" w:type="pct"/>
            <w:vAlign w:val="center"/>
          </w:tcPr>
          <w:p w14:paraId="29F9C20C" w14:textId="77777777" w:rsidR="00357317" w:rsidRPr="005C6713" w:rsidRDefault="00357317" w:rsidP="007F0FE1">
            <w:pPr>
              <w:tabs>
                <w:tab w:val="left" w:pos="720"/>
              </w:tabs>
              <w:spacing w:line="360" w:lineRule="auto"/>
              <w:jc w:val="center"/>
              <w:rPr>
                <w:rFonts w:ascii="Times New Roman" w:eastAsia="仿宋" w:hAnsi="Times New Roman"/>
                <w:b/>
                <w:sz w:val="28"/>
                <w:szCs w:val="28"/>
              </w:rPr>
            </w:pPr>
            <w:r w:rsidRPr="005C6713">
              <w:rPr>
                <w:rFonts w:ascii="Times New Roman" w:eastAsia="仿宋" w:hAnsi="Times New Roman"/>
                <w:b/>
                <w:sz w:val="28"/>
                <w:szCs w:val="28"/>
              </w:rPr>
              <w:t>课程目标</w:t>
            </w:r>
            <w:r w:rsidRPr="005C6713">
              <w:rPr>
                <w:rFonts w:ascii="Times New Roman" w:eastAsia="仿宋" w:hAnsi="Times New Roman"/>
                <w:b/>
                <w:sz w:val="28"/>
                <w:szCs w:val="28"/>
              </w:rPr>
              <w:t>2</w:t>
            </w:r>
          </w:p>
        </w:tc>
        <w:tc>
          <w:tcPr>
            <w:tcW w:w="976" w:type="pct"/>
            <w:vAlign w:val="center"/>
          </w:tcPr>
          <w:p w14:paraId="6D9607D8" w14:textId="77777777" w:rsidR="00357317" w:rsidRPr="005C6713" w:rsidRDefault="00357317" w:rsidP="007F0FE1">
            <w:pPr>
              <w:tabs>
                <w:tab w:val="left" w:pos="720"/>
              </w:tabs>
              <w:spacing w:line="360" w:lineRule="auto"/>
              <w:jc w:val="center"/>
              <w:rPr>
                <w:rFonts w:ascii="Times New Roman" w:eastAsia="仿宋" w:hAnsi="Times New Roman"/>
                <w:b/>
                <w:sz w:val="28"/>
                <w:szCs w:val="28"/>
              </w:rPr>
            </w:pPr>
            <w:r w:rsidRPr="005C6713">
              <w:rPr>
                <w:rFonts w:ascii="Times New Roman" w:eastAsia="仿宋" w:hAnsi="Times New Roman"/>
                <w:b/>
                <w:sz w:val="28"/>
                <w:szCs w:val="28"/>
              </w:rPr>
              <w:t>课程目标</w:t>
            </w:r>
            <w:r w:rsidRPr="005C6713">
              <w:rPr>
                <w:rFonts w:ascii="Times New Roman" w:eastAsia="仿宋" w:hAnsi="Times New Roman"/>
                <w:b/>
                <w:sz w:val="28"/>
                <w:szCs w:val="28"/>
              </w:rPr>
              <w:t>3</w:t>
            </w:r>
          </w:p>
        </w:tc>
        <w:tc>
          <w:tcPr>
            <w:tcW w:w="918" w:type="pct"/>
            <w:vAlign w:val="center"/>
          </w:tcPr>
          <w:p w14:paraId="2FB7E03B" w14:textId="77777777" w:rsidR="00357317" w:rsidRPr="005C6713" w:rsidRDefault="00357317" w:rsidP="007F0FE1">
            <w:pPr>
              <w:tabs>
                <w:tab w:val="left" w:pos="720"/>
              </w:tabs>
              <w:spacing w:line="360" w:lineRule="auto"/>
              <w:jc w:val="center"/>
              <w:rPr>
                <w:rFonts w:ascii="Times New Roman" w:eastAsia="仿宋" w:hAnsi="Times New Roman"/>
                <w:b/>
                <w:sz w:val="28"/>
                <w:szCs w:val="28"/>
              </w:rPr>
            </w:pPr>
            <w:r w:rsidRPr="005C6713">
              <w:rPr>
                <w:rFonts w:ascii="Times New Roman" w:eastAsia="仿宋" w:hAnsi="Times New Roman"/>
                <w:b/>
                <w:sz w:val="28"/>
                <w:szCs w:val="28"/>
              </w:rPr>
              <w:t>课程目标</w:t>
            </w:r>
            <w:r w:rsidRPr="005C6713">
              <w:rPr>
                <w:rFonts w:ascii="Times New Roman" w:eastAsia="仿宋" w:hAnsi="Times New Roman"/>
                <w:b/>
                <w:sz w:val="28"/>
                <w:szCs w:val="28"/>
              </w:rPr>
              <w:t>4</w:t>
            </w:r>
          </w:p>
        </w:tc>
      </w:tr>
      <w:tr w:rsidR="00357317" w:rsidRPr="005C6713" w14:paraId="46DBD1E8" w14:textId="77777777" w:rsidTr="005C6713">
        <w:tc>
          <w:tcPr>
            <w:tcW w:w="1248" w:type="pct"/>
            <w:vAlign w:val="center"/>
          </w:tcPr>
          <w:p w14:paraId="016DC292" w14:textId="77777777" w:rsidR="00357317" w:rsidRPr="005C6713" w:rsidRDefault="00357317" w:rsidP="007F0FE1">
            <w:pPr>
              <w:tabs>
                <w:tab w:val="left" w:pos="720"/>
              </w:tabs>
              <w:spacing w:line="360" w:lineRule="auto"/>
              <w:jc w:val="center"/>
              <w:rPr>
                <w:rFonts w:ascii="Times New Roman" w:eastAsia="仿宋" w:hAnsi="Times New Roman"/>
                <w:sz w:val="28"/>
                <w:szCs w:val="28"/>
              </w:rPr>
            </w:pPr>
            <w:r w:rsidRPr="005C6713">
              <w:rPr>
                <w:rFonts w:ascii="Times New Roman" w:eastAsia="仿宋" w:hAnsi="Times New Roman"/>
                <w:sz w:val="28"/>
                <w:szCs w:val="28"/>
              </w:rPr>
              <w:t>课堂理论</w:t>
            </w:r>
          </w:p>
        </w:tc>
        <w:tc>
          <w:tcPr>
            <w:tcW w:w="929" w:type="pct"/>
            <w:vAlign w:val="center"/>
          </w:tcPr>
          <w:p w14:paraId="6ACE1C4D" w14:textId="77777777" w:rsidR="00357317" w:rsidRPr="005C6713" w:rsidRDefault="00357317" w:rsidP="007F0FE1">
            <w:pPr>
              <w:tabs>
                <w:tab w:val="left" w:pos="720"/>
              </w:tabs>
              <w:spacing w:line="360" w:lineRule="auto"/>
              <w:jc w:val="center"/>
              <w:rPr>
                <w:rFonts w:ascii="Times New Roman" w:eastAsia="仿宋" w:hAnsi="Times New Roman"/>
                <w:b/>
                <w:sz w:val="28"/>
                <w:szCs w:val="28"/>
              </w:rPr>
            </w:pPr>
            <w:r w:rsidRPr="005C6713">
              <w:rPr>
                <w:rFonts w:ascii="Times New Roman" w:eastAsia="仿宋" w:hAnsi="Times New Roman"/>
                <w:color w:val="002060"/>
                <w:sz w:val="28"/>
                <w:szCs w:val="28"/>
              </w:rPr>
              <w:t>√</w:t>
            </w:r>
          </w:p>
        </w:tc>
        <w:tc>
          <w:tcPr>
            <w:tcW w:w="929" w:type="pct"/>
            <w:vAlign w:val="center"/>
          </w:tcPr>
          <w:p w14:paraId="002097D6" w14:textId="77777777" w:rsidR="00357317" w:rsidRPr="005C6713" w:rsidRDefault="000A0305" w:rsidP="007F0FE1">
            <w:pPr>
              <w:tabs>
                <w:tab w:val="left" w:pos="720"/>
              </w:tabs>
              <w:spacing w:line="360" w:lineRule="auto"/>
              <w:jc w:val="center"/>
              <w:rPr>
                <w:rFonts w:ascii="Times New Roman" w:eastAsia="仿宋" w:hAnsi="Times New Roman"/>
                <w:b/>
                <w:sz w:val="28"/>
                <w:szCs w:val="28"/>
              </w:rPr>
            </w:pPr>
            <w:r w:rsidRPr="005C6713">
              <w:rPr>
                <w:rFonts w:ascii="Times New Roman" w:eastAsia="仿宋" w:hAnsi="Times New Roman"/>
                <w:color w:val="002060"/>
                <w:sz w:val="28"/>
                <w:szCs w:val="28"/>
              </w:rPr>
              <w:t>√</w:t>
            </w:r>
          </w:p>
        </w:tc>
        <w:tc>
          <w:tcPr>
            <w:tcW w:w="976" w:type="pct"/>
            <w:vAlign w:val="center"/>
          </w:tcPr>
          <w:p w14:paraId="7D6D8DEF" w14:textId="77777777" w:rsidR="00357317" w:rsidRPr="005C6713" w:rsidRDefault="00E64C9D" w:rsidP="007F0FE1">
            <w:pPr>
              <w:tabs>
                <w:tab w:val="left" w:pos="720"/>
              </w:tabs>
              <w:spacing w:line="360" w:lineRule="auto"/>
              <w:jc w:val="center"/>
              <w:rPr>
                <w:rFonts w:ascii="Times New Roman" w:eastAsia="仿宋" w:hAnsi="Times New Roman"/>
                <w:b/>
                <w:sz w:val="28"/>
                <w:szCs w:val="28"/>
              </w:rPr>
            </w:pPr>
            <w:r w:rsidRPr="005C6713">
              <w:rPr>
                <w:rFonts w:ascii="Times New Roman" w:eastAsia="仿宋" w:hAnsi="Times New Roman"/>
                <w:color w:val="002060"/>
                <w:sz w:val="28"/>
                <w:szCs w:val="28"/>
              </w:rPr>
              <w:t>√</w:t>
            </w:r>
          </w:p>
        </w:tc>
        <w:tc>
          <w:tcPr>
            <w:tcW w:w="918" w:type="pct"/>
            <w:vAlign w:val="center"/>
          </w:tcPr>
          <w:p w14:paraId="6EEAF592" w14:textId="77777777" w:rsidR="00357317" w:rsidRPr="005C6713" w:rsidRDefault="00357317" w:rsidP="007F0FE1">
            <w:pPr>
              <w:tabs>
                <w:tab w:val="left" w:pos="720"/>
              </w:tabs>
              <w:spacing w:line="360" w:lineRule="auto"/>
              <w:jc w:val="center"/>
              <w:rPr>
                <w:rFonts w:ascii="Times New Roman" w:eastAsia="仿宋" w:hAnsi="Times New Roman"/>
                <w:color w:val="002060"/>
                <w:sz w:val="28"/>
                <w:szCs w:val="28"/>
              </w:rPr>
            </w:pPr>
          </w:p>
        </w:tc>
      </w:tr>
      <w:tr w:rsidR="00357317" w:rsidRPr="005C6713" w14:paraId="2A0F2D0A" w14:textId="77777777" w:rsidTr="005C6713">
        <w:tc>
          <w:tcPr>
            <w:tcW w:w="1248" w:type="pct"/>
            <w:vAlign w:val="center"/>
          </w:tcPr>
          <w:p w14:paraId="7A109276" w14:textId="77777777" w:rsidR="00357317" w:rsidRPr="005C6713" w:rsidRDefault="00357317" w:rsidP="007F0FE1">
            <w:pPr>
              <w:tabs>
                <w:tab w:val="left" w:pos="720"/>
              </w:tabs>
              <w:spacing w:line="360" w:lineRule="auto"/>
              <w:jc w:val="center"/>
              <w:rPr>
                <w:rFonts w:ascii="Times New Roman" w:eastAsia="仿宋" w:hAnsi="Times New Roman"/>
                <w:sz w:val="28"/>
                <w:szCs w:val="28"/>
              </w:rPr>
            </w:pPr>
            <w:r w:rsidRPr="005C6713">
              <w:rPr>
                <w:rFonts w:ascii="Times New Roman" w:eastAsia="仿宋" w:hAnsi="Times New Roman"/>
                <w:sz w:val="28"/>
                <w:szCs w:val="28"/>
              </w:rPr>
              <w:t>互动探究</w:t>
            </w:r>
          </w:p>
        </w:tc>
        <w:tc>
          <w:tcPr>
            <w:tcW w:w="929" w:type="pct"/>
            <w:vAlign w:val="center"/>
          </w:tcPr>
          <w:p w14:paraId="68CFA942" w14:textId="77777777" w:rsidR="00357317" w:rsidRPr="005C6713" w:rsidRDefault="000D0DFA" w:rsidP="007F0FE1">
            <w:pPr>
              <w:tabs>
                <w:tab w:val="left" w:pos="720"/>
              </w:tabs>
              <w:spacing w:line="360" w:lineRule="auto"/>
              <w:jc w:val="center"/>
              <w:rPr>
                <w:rFonts w:ascii="Times New Roman" w:eastAsia="仿宋" w:hAnsi="Times New Roman"/>
                <w:b/>
                <w:sz w:val="28"/>
                <w:szCs w:val="28"/>
              </w:rPr>
            </w:pPr>
            <w:r w:rsidRPr="005C6713">
              <w:rPr>
                <w:rFonts w:ascii="Times New Roman" w:eastAsia="仿宋" w:hAnsi="Times New Roman"/>
                <w:color w:val="002060"/>
                <w:sz w:val="28"/>
                <w:szCs w:val="28"/>
              </w:rPr>
              <w:t>√</w:t>
            </w:r>
          </w:p>
        </w:tc>
        <w:tc>
          <w:tcPr>
            <w:tcW w:w="929" w:type="pct"/>
            <w:vAlign w:val="center"/>
          </w:tcPr>
          <w:p w14:paraId="019D3481" w14:textId="77777777" w:rsidR="00357317" w:rsidRPr="005C6713" w:rsidRDefault="00357317" w:rsidP="007F0FE1">
            <w:pPr>
              <w:tabs>
                <w:tab w:val="left" w:pos="720"/>
              </w:tabs>
              <w:spacing w:line="360" w:lineRule="auto"/>
              <w:jc w:val="center"/>
              <w:rPr>
                <w:rFonts w:ascii="Times New Roman" w:eastAsia="仿宋" w:hAnsi="Times New Roman"/>
                <w:b/>
                <w:sz w:val="28"/>
                <w:szCs w:val="28"/>
              </w:rPr>
            </w:pPr>
            <w:r w:rsidRPr="005C6713">
              <w:rPr>
                <w:rFonts w:ascii="Times New Roman" w:eastAsia="仿宋" w:hAnsi="Times New Roman"/>
                <w:color w:val="002060"/>
                <w:sz w:val="28"/>
                <w:szCs w:val="28"/>
              </w:rPr>
              <w:t>√</w:t>
            </w:r>
          </w:p>
        </w:tc>
        <w:tc>
          <w:tcPr>
            <w:tcW w:w="976" w:type="pct"/>
            <w:vAlign w:val="center"/>
          </w:tcPr>
          <w:p w14:paraId="06F3DF15" w14:textId="77777777" w:rsidR="00357317" w:rsidRPr="005C6713" w:rsidRDefault="000A0305" w:rsidP="007F0FE1">
            <w:pPr>
              <w:tabs>
                <w:tab w:val="left" w:pos="720"/>
              </w:tabs>
              <w:spacing w:line="360" w:lineRule="auto"/>
              <w:jc w:val="center"/>
              <w:rPr>
                <w:rFonts w:ascii="Times New Roman" w:eastAsia="仿宋" w:hAnsi="Times New Roman"/>
                <w:b/>
                <w:sz w:val="28"/>
                <w:szCs w:val="28"/>
              </w:rPr>
            </w:pPr>
            <w:r w:rsidRPr="005C6713">
              <w:rPr>
                <w:rFonts w:ascii="Times New Roman" w:eastAsia="仿宋" w:hAnsi="Times New Roman"/>
                <w:color w:val="002060"/>
                <w:sz w:val="28"/>
                <w:szCs w:val="28"/>
              </w:rPr>
              <w:t>√</w:t>
            </w:r>
          </w:p>
        </w:tc>
        <w:tc>
          <w:tcPr>
            <w:tcW w:w="918" w:type="pct"/>
            <w:vAlign w:val="center"/>
          </w:tcPr>
          <w:p w14:paraId="54C1CE2B" w14:textId="77777777" w:rsidR="00357317" w:rsidRPr="005C6713" w:rsidRDefault="00357317" w:rsidP="007F0FE1">
            <w:pPr>
              <w:tabs>
                <w:tab w:val="left" w:pos="720"/>
              </w:tabs>
              <w:spacing w:line="360" w:lineRule="auto"/>
              <w:jc w:val="center"/>
              <w:rPr>
                <w:rFonts w:ascii="Times New Roman" w:eastAsia="仿宋" w:hAnsi="Times New Roman"/>
                <w:b/>
                <w:sz w:val="28"/>
                <w:szCs w:val="28"/>
              </w:rPr>
            </w:pPr>
          </w:p>
        </w:tc>
      </w:tr>
      <w:tr w:rsidR="00357317" w:rsidRPr="005C6713" w14:paraId="209E032F" w14:textId="77777777" w:rsidTr="005C6713">
        <w:tc>
          <w:tcPr>
            <w:tcW w:w="1248" w:type="pct"/>
            <w:vAlign w:val="center"/>
          </w:tcPr>
          <w:p w14:paraId="233F9986" w14:textId="77777777" w:rsidR="00357317" w:rsidRPr="005C6713" w:rsidRDefault="00357317" w:rsidP="007F0FE1">
            <w:pPr>
              <w:tabs>
                <w:tab w:val="left" w:pos="720"/>
              </w:tabs>
              <w:spacing w:line="360" w:lineRule="auto"/>
              <w:jc w:val="center"/>
              <w:rPr>
                <w:rFonts w:ascii="Times New Roman" w:eastAsia="仿宋" w:hAnsi="Times New Roman"/>
                <w:sz w:val="28"/>
                <w:szCs w:val="28"/>
              </w:rPr>
            </w:pPr>
            <w:r w:rsidRPr="005C6713">
              <w:rPr>
                <w:rFonts w:ascii="Times New Roman" w:eastAsia="仿宋" w:hAnsi="Times New Roman"/>
                <w:sz w:val="28"/>
                <w:szCs w:val="28"/>
              </w:rPr>
              <w:t>课堂测验</w:t>
            </w:r>
          </w:p>
        </w:tc>
        <w:tc>
          <w:tcPr>
            <w:tcW w:w="929" w:type="pct"/>
            <w:vAlign w:val="center"/>
          </w:tcPr>
          <w:p w14:paraId="59F168B1" w14:textId="77777777" w:rsidR="00357317" w:rsidRPr="005C6713" w:rsidRDefault="00357317" w:rsidP="007F0FE1">
            <w:pPr>
              <w:tabs>
                <w:tab w:val="left" w:pos="720"/>
              </w:tabs>
              <w:spacing w:line="360" w:lineRule="auto"/>
              <w:jc w:val="center"/>
              <w:rPr>
                <w:rFonts w:ascii="Times New Roman" w:eastAsia="仿宋" w:hAnsi="Times New Roman"/>
                <w:b/>
                <w:sz w:val="28"/>
                <w:szCs w:val="28"/>
              </w:rPr>
            </w:pPr>
            <w:r w:rsidRPr="005C6713">
              <w:rPr>
                <w:rFonts w:ascii="Times New Roman" w:eastAsia="仿宋" w:hAnsi="Times New Roman"/>
                <w:color w:val="002060"/>
                <w:sz w:val="28"/>
                <w:szCs w:val="28"/>
              </w:rPr>
              <w:t>√</w:t>
            </w:r>
          </w:p>
        </w:tc>
        <w:tc>
          <w:tcPr>
            <w:tcW w:w="929" w:type="pct"/>
            <w:vAlign w:val="center"/>
          </w:tcPr>
          <w:p w14:paraId="1D4A454A" w14:textId="77777777" w:rsidR="00357317" w:rsidRPr="005C6713" w:rsidRDefault="000A0305" w:rsidP="007F0FE1">
            <w:pPr>
              <w:tabs>
                <w:tab w:val="left" w:pos="720"/>
              </w:tabs>
              <w:spacing w:line="360" w:lineRule="auto"/>
              <w:jc w:val="center"/>
              <w:rPr>
                <w:rFonts w:ascii="Times New Roman" w:eastAsia="仿宋" w:hAnsi="Times New Roman"/>
                <w:b/>
                <w:sz w:val="28"/>
                <w:szCs w:val="28"/>
              </w:rPr>
            </w:pPr>
            <w:r w:rsidRPr="005C6713">
              <w:rPr>
                <w:rFonts w:ascii="Times New Roman" w:eastAsia="仿宋" w:hAnsi="Times New Roman"/>
                <w:color w:val="002060"/>
                <w:sz w:val="28"/>
                <w:szCs w:val="28"/>
              </w:rPr>
              <w:t>√</w:t>
            </w:r>
          </w:p>
        </w:tc>
        <w:tc>
          <w:tcPr>
            <w:tcW w:w="976" w:type="pct"/>
            <w:vAlign w:val="center"/>
          </w:tcPr>
          <w:p w14:paraId="4550EC71" w14:textId="77777777" w:rsidR="00357317" w:rsidRPr="005C6713" w:rsidRDefault="000D0DFA" w:rsidP="007F0FE1">
            <w:pPr>
              <w:tabs>
                <w:tab w:val="left" w:pos="720"/>
              </w:tabs>
              <w:spacing w:line="360" w:lineRule="auto"/>
              <w:jc w:val="center"/>
              <w:rPr>
                <w:rFonts w:ascii="Times New Roman" w:eastAsia="仿宋" w:hAnsi="Times New Roman"/>
                <w:b/>
                <w:sz w:val="28"/>
                <w:szCs w:val="28"/>
              </w:rPr>
            </w:pPr>
            <w:r w:rsidRPr="005C6713">
              <w:rPr>
                <w:rFonts w:ascii="Times New Roman" w:eastAsia="仿宋" w:hAnsi="Times New Roman"/>
                <w:color w:val="002060"/>
                <w:sz w:val="28"/>
                <w:szCs w:val="28"/>
              </w:rPr>
              <w:t>√</w:t>
            </w:r>
          </w:p>
        </w:tc>
        <w:tc>
          <w:tcPr>
            <w:tcW w:w="918" w:type="pct"/>
            <w:vAlign w:val="center"/>
          </w:tcPr>
          <w:p w14:paraId="4C8B8C9B" w14:textId="77777777" w:rsidR="00357317" w:rsidRPr="005C6713" w:rsidRDefault="00357317" w:rsidP="007F0FE1">
            <w:pPr>
              <w:tabs>
                <w:tab w:val="left" w:pos="720"/>
              </w:tabs>
              <w:spacing w:line="360" w:lineRule="auto"/>
              <w:jc w:val="center"/>
              <w:rPr>
                <w:rFonts w:ascii="Times New Roman" w:eastAsia="仿宋" w:hAnsi="Times New Roman"/>
                <w:b/>
                <w:sz w:val="28"/>
                <w:szCs w:val="28"/>
              </w:rPr>
            </w:pPr>
          </w:p>
        </w:tc>
      </w:tr>
      <w:tr w:rsidR="00357317" w:rsidRPr="005C6713" w14:paraId="58B30330" w14:textId="77777777" w:rsidTr="005C6713">
        <w:tc>
          <w:tcPr>
            <w:tcW w:w="1248" w:type="pct"/>
            <w:vAlign w:val="center"/>
          </w:tcPr>
          <w:p w14:paraId="68ECD2A0" w14:textId="77777777" w:rsidR="00357317" w:rsidRPr="005C6713" w:rsidRDefault="00357317" w:rsidP="007F0FE1">
            <w:pPr>
              <w:tabs>
                <w:tab w:val="left" w:pos="720"/>
              </w:tabs>
              <w:spacing w:line="360" w:lineRule="auto"/>
              <w:jc w:val="center"/>
              <w:rPr>
                <w:rFonts w:ascii="Times New Roman" w:eastAsia="仿宋" w:hAnsi="Times New Roman"/>
                <w:sz w:val="28"/>
                <w:szCs w:val="28"/>
              </w:rPr>
            </w:pPr>
            <w:r w:rsidRPr="005C6713">
              <w:rPr>
                <w:rFonts w:ascii="Times New Roman" w:eastAsia="仿宋" w:hAnsi="Times New Roman"/>
                <w:sz w:val="28"/>
                <w:szCs w:val="28"/>
              </w:rPr>
              <w:t>课外作业</w:t>
            </w:r>
          </w:p>
        </w:tc>
        <w:tc>
          <w:tcPr>
            <w:tcW w:w="929" w:type="pct"/>
            <w:vAlign w:val="center"/>
          </w:tcPr>
          <w:p w14:paraId="605938F0" w14:textId="77777777" w:rsidR="00357317" w:rsidRPr="005C6713" w:rsidRDefault="00357317" w:rsidP="007F0FE1">
            <w:pPr>
              <w:tabs>
                <w:tab w:val="left" w:pos="720"/>
              </w:tabs>
              <w:spacing w:line="360" w:lineRule="auto"/>
              <w:jc w:val="center"/>
              <w:rPr>
                <w:rFonts w:ascii="Times New Roman" w:eastAsia="仿宋" w:hAnsi="Times New Roman"/>
                <w:b/>
                <w:sz w:val="28"/>
                <w:szCs w:val="28"/>
              </w:rPr>
            </w:pPr>
            <w:r w:rsidRPr="005C6713">
              <w:rPr>
                <w:rFonts w:ascii="Times New Roman" w:eastAsia="仿宋" w:hAnsi="Times New Roman"/>
                <w:color w:val="002060"/>
                <w:sz w:val="28"/>
                <w:szCs w:val="28"/>
              </w:rPr>
              <w:t>√</w:t>
            </w:r>
          </w:p>
        </w:tc>
        <w:tc>
          <w:tcPr>
            <w:tcW w:w="929" w:type="pct"/>
            <w:vAlign w:val="center"/>
          </w:tcPr>
          <w:p w14:paraId="59EA2FD8" w14:textId="77777777" w:rsidR="00357317" w:rsidRPr="005C6713" w:rsidRDefault="000D0DFA" w:rsidP="007F0FE1">
            <w:pPr>
              <w:tabs>
                <w:tab w:val="left" w:pos="720"/>
              </w:tabs>
              <w:spacing w:line="360" w:lineRule="auto"/>
              <w:jc w:val="center"/>
              <w:rPr>
                <w:rFonts w:ascii="Times New Roman" w:eastAsia="仿宋" w:hAnsi="Times New Roman"/>
                <w:b/>
                <w:sz w:val="28"/>
                <w:szCs w:val="28"/>
              </w:rPr>
            </w:pPr>
            <w:r w:rsidRPr="005C6713">
              <w:rPr>
                <w:rFonts w:ascii="Times New Roman" w:eastAsia="仿宋" w:hAnsi="Times New Roman"/>
                <w:color w:val="002060"/>
                <w:sz w:val="28"/>
                <w:szCs w:val="28"/>
              </w:rPr>
              <w:t>√</w:t>
            </w:r>
          </w:p>
        </w:tc>
        <w:tc>
          <w:tcPr>
            <w:tcW w:w="976" w:type="pct"/>
            <w:vAlign w:val="center"/>
          </w:tcPr>
          <w:p w14:paraId="083A5773" w14:textId="77777777" w:rsidR="00357317" w:rsidRPr="005C6713" w:rsidRDefault="00357317" w:rsidP="007F0FE1">
            <w:pPr>
              <w:tabs>
                <w:tab w:val="left" w:pos="720"/>
              </w:tabs>
              <w:spacing w:line="360" w:lineRule="auto"/>
              <w:jc w:val="center"/>
              <w:rPr>
                <w:rFonts w:ascii="Times New Roman" w:eastAsia="仿宋" w:hAnsi="Times New Roman"/>
                <w:b/>
                <w:sz w:val="28"/>
                <w:szCs w:val="28"/>
              </w:rPr>
            </w:pPr>
            <w:r w:rsidRPr="005C6713">
              <w:rPr>
                <w:rFonts w:ascii="Times New Roman" w:eastAsia="仿宋" w:hAnsi="Times New Roman"/>
                <w:color w:val="002060"/>
                <w:sz w:val="28"/>
                <w:szCs w:val="28"/>
              </w:rPr>
              <w:t>√</w:t>
            </w:r>
          </w:p>
        </w:tc>
        <w:tc>
          <w:tcPr>
            <w:tcW w:w="918" w:type="pct"/>
            <w:vAlign w:val="center"/>
          </w:tcPr>
          <w:p w14:paraId="4139926C" w14:textId="77777777" w:rsidR="00357317" w:rsidRPr="005C6713" w:rsidRDefault="00357317" w:rsidP="007F0FE1">
            <w:pPr>
              <w:tabs>
                <w:tab w:val="left" w:pos="720"/>
              </w:tabs>
              <w:spacing w:line="360" w:lineRule="auto"/>
              <w:jc w:val="center"/>
              <w:rPr>
                <w:rFonts w:ascii="Times New Roman" w:eastAsia="仿宋" w:hAnsi="Times New Roman"/>
                <w:color w:val="002060"/>
                <w:sz w:val="28"/>
                <w:szCs w:val="28"/>
              </w:rPr>
            </w:pPr>
            <w:r w:rsidRPr="005C6713">
              <w:rPr>
                <w:rFonts w:ascii="Times New Roman" w:eastAsia="仿宋" w:hAnsi="Times New Roman"/>
                <w:color w:val="002060"/>
                <w:sz w:val="28"/>
                <w:szCs w:val="28"/>
              </w:rPr>
              <w:t>√</w:t>
            </w:r>
          </w:p>
        </w:tc>
      </w:tr>
      <w:tr w:rsidR="00357317" w:rsidRPr="005C6713" w14:paraId="747F345A" w14:textId="77777777" w:rsidTr="005C6713">
        <w:tc>
          <w:tcPr>
            <w:tcW w:w="1248" w:type="pct"/>
            <w:vAlign w:val="center"/>
          </w:tcPr>
          <w:p w14:paraId="668E2CFD" w14:textId="77777777" w:rsidR="00357317" w:rsidRPr="005C6713" w:rsidRDefault="00357317" w:rsidP="007F0FE1">
            <w:pPr>
              <w:tabs>
                <w:tab w:val="left" w:pos="720"/>
              </w:tabs>
              <w:spacing w:line="360" w:lineRule="auto"/>
              <w:jc w:val="center"/>
              <w:rPr>
                <w:rFonts w:ascii="Times New Roman" w:eastAsia="仿宋" w:hAnsi="Times New Roman"/>
                <w:sz w:val="28"/>
                <w:szCs w:val="28"/>
              </w:rPr>
            </w:pPr>
            <w:r w:rsidRPr="005C6713">
              <w:rPr>
                <w:rFonts w:ascii="Times New Roman" w:eastAsia="仿宋" w:hAnsi="Times New Roman"/>
                <w:sz w:val="28"/>
                <w:szCs w:val="28"/>
              </w:rPr>
              <w:lastRenderedPageBreak/>
              <w:t>线上线下考核评价</w:t>
            </w:r>
          </w:p>
        </w:tc>
        <w:tc>
          <w:tcPr>
            <w:tcW w:w="929" w:type="pct"/>
            <w:vAlign w:val="center"/>
          </w:tcPr>
          <w:p w14:paraId="7760DCF8" w14:textId="77777777" w:rsidR="00357317" w:rsidRPr="005C6713" w:rsidRDefault="00357317" w:rsidP="007F0FE1">
            <w:pPr>
              <w:tabs>
                <w:tab w:val="left" w:pos="720"/>
              </w:tabs>
              <w:spacing w:line="360" w:lineRule="auto"/>
              <w:jc w:val="center"/>
              <w:rPr>
                <w:rFonts w:ascii="Times New Roman" w:eastAsia="仿宋" w:hAnsi="Times New Roman"/>
                <w:b/>
                <w:sz w:val="28"/>
                <w:szCs w:val="28"/>
              </w:rPr>
            </w:pPr>
            <w:r w:rsidRPr="005C6713">
              <w:rPr>
                <w:rFonts w:ascii="Times New Roman" w:eastAsia="仿宋" w:hAnsi="Times New Roman"/>
                <w:color w:val="002060"/>
                <w:sz w:val="28"/>
                <w:szCs w:val="28"/>
              </w:rPr>
              <w:t>√</w:t>
            </w:r>
          </w:p>
        </w:tc>
        <w:tc>
          <w:tcPr>
            <w:tcW w:w="929" w:type="pct"/>
            <w:vAlign w:val="center"/>
          </w:tcPr>
          <w:p w14:paraId="5A0A07FC" w14:textId="77777777" w:rsidR="00357317" w:rsidRPr="005C6713" w:rsidRDefault="00357317" w:rsidP="007F0FE1">
            <w:pPr>
              <w:tabs>
                <w:tab w:val="left" w:pos="720"/>
              </w:tabs>
              <w:spacing w:line="360" w:lineRule="auto"/>
              <w:jc w:val="center"/>
              <w:rPr>
                <w:rFonts w:ascii="Times New Roman" w:eastAsia="仿宋" w:hAnsi="Times New Roman"/>
                <w:b/>
                <w:sz w:val="28"/>
                <w:szCs w:val="28"/>
              </w:rPr>
            </w:pPr>
            <w:r w:rsidRPr="005C6713">
              <w:rPr>
                <w:rFonts w:ascii="Times New Roman" w:eastAsia="仿宋" w:hAnsi="Times New Roman"/>
                <w:color w:val="002060"/>
                <w:sz w:val="28"/>
                <w:szCs w:val="28"/>
              </w:rPr>
              <w:t>√</w:t>
            </w:r>
          </w:p>
        </w:tc>
        <w:tc>
          <w:tcPr>
            <w:tcW w:w="976" w:type="pct"/>
            <w:vAlign w:val="center"/>
          </w:tcPr>
          <w:p w14:paraId="4DE12BFB" w14:textId="77777777" w:rsidR="00357317" w:rsidRPr="005C6713" w:rsidRDefault="00357317" w:rsidP="007F0FE1">
            <w:pPr>
              <w:tabs>
                <w:tab w:val="left" w:pos="720"/>
              </w:tabs>
              <w:spacing w:line="360" w:lineRule="auto"/>
              <w:jc w:val="center"/>
              <w:rPr>
                <w:rFonts w:ascii="Times New Roman" w:eastAsia="仿宋" w:hAnsi="Times New Roman"/>
                <w:b/>
                <w:sz w:val="28"/>
                <w:szCs w:val="28"/>
              </w:rPr>
            </w:pPr>
            <w:r w:rsidRPr="005C6713">
              <w:rPr>
                <w:rFonts w:ascii="Times New Roman" w:eastAsia="仿宋" w:hAnsi="Times New Roman"/>
                <w:color w:val="002060"/>
                <w:sz w:val="28"/>
                <w:szCs w:val="28"/>
              </w:rPr>
              <w:t>√</w:t>
            </w:r>
          </w:p>
        </w:tc>
        <w:tc>
          <w:tcPr>
            <w:tcW w:w="918" w:type="pct"/>
            <w:vAlign w:val="center"/>
          </w:tcPr>
          <w:p w14:paraId="5261296E" w14:textId="77777777" w:rsidR="00357317" w:rsidRPr="005C6713" w:rsidRDefault="000A0305" w:rsidP="007F0FE1">
            <w:pPr>
              <w:tabs>
                <w:tab w:val="left" w:pos="720"/>
              </w:tabs>
              <w:spacing w:line="360" w:lineRule="auto"/>
              <w:jc w:val="center"/>
              <w:rPr>
                <w:rFonts w:ascii="Times New Roman" w:eastAsia="仿宋" w:hAnsi="Times New Roman"/>
                <w:color w:val="002060"/>
                <w:sz w:val="28"/>
                <w:szCs w:val="28"/>
              </w:rPr>
            </w:pPr>
            <w:r w:rsidRPr="005C6713">
              <w:rPr>
                <w:rFonts w:ascii="Times New Roman" w:eastAsia="仿宋" w:hAnsi="Times New Roman"/>
                <w:color w:val="002060"/>
                <w:sz w:val="28"/>
                <w:szCs w:val="28"/>
              </w:rPr>
              <w:t>√</w:t>
            </w:r>
          </w:p>
        </w:tc>
      </w:tr>
    </w:tbl>
    <w:p w14:paraId="4F086744" w14:textId="77777777" w:rsidR="00537498" w:rsidRPr="0096278C" w:rsidRDefault="00537498" w:rsidP="007F0FE1">
      <w:pPr>
        <w:numPr>
          <w:ilvl w:val="0"/>
          <w:numId w:val="2"/>
        </w:numPr>
        <w:spacing w:beforeLines="50" w:before="156" w:line="360" w:lineRule="auto"/>
        <w:rPr>
          <w:rFonts w:ascii="Times New Roman" w:eastAsia="仿宋" w:hAnsi="Times New Roman"/>
          <w:b/>
          <w:sz w:val="28"/>
          <w:szCs w:val="28"/>
        </w:rPr>
      </w:pPr>
      <w:r w:rsidRPr="0096278C">
        <w:rPr>
          <w:rFonts w:ascii="Times New Roman" w:eastAsia="仿宋" w:hAnsi="Times New Roman"/>
          <w:b/>
          <w:sz w:val="28"/>
          <w:szCs w:val="28"/>
        </w:rPr>
        <w:t>课程目标对毕业要求的支撑</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3873"/>
        <w:gridCol w:w="684"/>
        <w:gridCol w:w="685"/>
        <w:gridCol w:w="684"/>
        <w:gridCol w:w="685"/>
      </w:tblGrid>
      <w:tr w:rsidR="002472FD" w:rsidRPr="0096278C" w14:paraId="584F76E9" w14:textId="77777777" w:rsidTr="00325609">
        <w:trPr>
          <w:trHeight w:val="658"/>
          <w:jc w:val="center"/>
        </w:trPr>
        <w:tc>
          <w:tcPr>
            <w:tcW w:w="2031" w:type="dxa"/>
            <w:vMerge w:val="restart"/>
            <w:vAlign w:val="center"/>
          </w:tcPr>
          <w:p w14:paraId="106E7E3D" w14:textId="77777777" w:rsidR="002472FD" w:rsidRPr="0096278C" w:rsidRDefault="002472FD" w:rsidP="007F0FE1">
            <w:pPr>
              <w:spacing w:line="360" w:lineRule="auto"/>
              <w:jc w:val="center"/>
              <w:rPr>
                <w:rFonts w:ascii="Times New Roman" w:eastAsia="仿宋" w:hAnsi="Times New Roman"/>
                <w:b/>
                <w:sz w:val="28"/>
                <w:szCs w:val="28"/>
              </w:rPr>
            </w:pPr>
            <w:r w:rsidRPr="0096278C">
              <w:rPr>
                <w:rFonts w:ascii="Times New Roman" w:eastAsia="仿宋" w:hAnsi="Times New Roman"/>
                <w:b/>
                <w:sz w:val="28"/>
                <w:szCs w:val="28"/>
              </w:rPr>
              <w:t>毕业要求</w:t>
            </w:r>
          </w:p>
        </w:tc>
        <w:tc>
          <w:tcPr>
            <w:tcW w:w="3873" w:type="dxa"/>
            <w:vMerge w:val="restart"/>
            <w:vAlign w:val="center"/>
          </w:tcPr>
          <w:p w14:paraId="79ED982A" w14:textId="77777777" w:rsidR="002472FD" w:rsidRPr="0096278C" w:rsidRDefault="002472FD" w:rsidP="007F0FE1">
            <w:pPr>
              <w:spacing w:line="360" w:lineRule="auto"/>
              <w:jc w:val="center"/>
              <w:rPr>
                <w:rFonts w:ascii="Times New Roman" w:eastAsia="仿宋" w:hAnsi="Times New Roman"/>
                <w:b/>
                <w:sz w:val="28"/>
                <w:szCs w:val="28"/>
              </w:rPr>
            </w:pPr>
            <w:r w:rsidRPr="0096278C">
              <w:rPr>
                <w:rFonts w:ascii="Times New Roman" w:eastAsia="仿宋" w:hAnsi="Times New Roman"/>
                <w:b/>
                <w:sz w:val="28"/>
                <w:szCs w:val="28"/>
              </w:rPr>
              <w:t>毕业要求指标点</w:t>
            </w:r>
          </w:p>
        </w:tc>
        <w:tc>
          <w:tcPr>
            <w:tcW w:w="2738" w:type="dxa"/>
            <w:gridSpan w:val="4"/>
            <w:vAlign w:val="center"/>
          </w:tcPr>
          <w:p w14:paraId="2AF37154" w14:textId="77777777" w:rsidR="002472FD" w:rsidRPr="0096278C" w:rsidRDefault="002472FD" w:rsidP="007F0FE1">
            <w:pPr>
              <w:spacing w:line="360" w:lineRule="auto"/>
              <w:jc w:val="center"/>
              <w:rPr>
                <w:rFonts w:ascii="Times New Roman" w:eastAsia="仿宋" w:hAnsi="Times New Roman"/>
                <w:b/>
                <w:sz w:val="28"/>
                <w:szCs w:val="28"/>
              </w:rPr>
            </w:pPr>
            <w:r w:rsidRPr="0096278C">
              <w:rPr>
                <w:rFonts w:ascii="Times New Roman" w:eastAsia="仿宋" w:hAnsi="Times New Roman"/>
                <w:b/>
                <w:sz w:val="28"/>
                <w:szCs w:val="28"/>
              </w:rPr>
              <w:t>课程目标</w:t>
            </w:r>
          </w:p>
        </w:tc>
      </w:tr>
      <w:tr w:rsidR="00ED466D" w:rsidRPr="0096278C" w14:paraId="30014ADB" w14:textId="77777777" w:rsidTr="00325609">
        <w:trPr>
          <w:trHeight w:val="562"/>
          <w:jc w:val="center"/>
        </w:trPr>
        <w:tc>
          <w:tcPr>
            <w:tcW w:w="2031" w:type="dxa"/>
            <w:vMerge/>
          </w:tcPr>
          <w:p w14:paraId="7B91A8D9" w14:textId="77777777" w:rsidR="00ED466D" w:rsidRPr="0096278C" w:rsidRDefault="00ED466D" w:rsidP="007F0FE1">
            <w:pPr>
              <w:spacing w:line="360" w:lineRule="auto"/>
              <w:jc w:val="center"/>
              <w:rPr>
                <w:rFonts w:ascii="Times New Roman" w:eastAsia="仿宋" w:hAnsi="Times New Roman"/>
                <w:b/>
                <w:sz w:val="28"/>
                <w:szCs w:val="28"/>
              </w:rPr>
            </w:pPr>
          </w:p>
        </w:tc>
        <w:tc>
          <w:tcPr>
            <w:tcW w:w="3873" w:type="dxa"/>
            <w:vMerge/>
          </w:tcPr>
          <w:p w14:paraId="1E0795BA" w14:textId="77777777" w:rsidR="00ED466D" w:rsidRPr="0096278C" w:rsidRDefault="00ED466D" w:rsidP="007F0FE1">
            <w:pPr>
              <w:spacing w:line="360" w:lineRule="auto"/>
              <w:jc w:val="center"/>
              <w:rPr>
                <w:rFonts w:ascii="Times New Roman" w:eastAsia="仿宋" w:hAnsi="Times New Roman"/>
                <w:b/>
                <w:sz w:val="28"/>
                <w:szCs w:val="28"/>
              </w:rPr>
            </w:pPr>
          </w:p>
        </w:tc>
        <w:tc>
          <w:tcPr>
            <w:tcW w:w="684" w:type="dxa"/>
            <w:vAlign w:val="center"/>
          </w:tcPr>
          <w:p w14:paraId="2407D504" w14:textId="77777777" w:rsidR="00ED466D" w:rsidRPr="0096278C" w:rsidRDefault="00ED466D" w:rsidP="007F0FE1">
            <w:pPr>
              <w:spacing w:line="360" w:lineRule="auto"/>
              <w:jc w:val="center"/>
              <w:rPr>
                <w:rFonts w:ascii="Times New Roman" w:eastAsia="仿宋" w:hAnsi="Times New Roman"/>
                <w:b/>
                <w:sz w:val="28"/>
                <w:szCs w:val="28"/>
              </w:rPr>
            </w:pPr>
            <w:r w:rsidRPr="0096278C">
              <w:rPr>
                <w:rFonts w:ascii="Times New Roman" w:eastAsia="仿宋" w:hAnsi="Times New Roman"/>
                <w:b/>
                <w:sz w:val="28"/>
                <w:szCs w:val="28"/>
              </w:rPr>
              <w:t>1</w:t>
            </w:r>
          </w:p>
        </w:tc>
        <w:tc>
          <w:tcPr>
            <w:tcW w:w="685" w:type="dxa"/>
            <w:vAlign w:val="center"/>
          </w:tcPr>
          <w:p w14:paraId="5B83C920" w14:textId="77777777" w:rsidR="00ED466D" w:rsidRPr="0096278C" w:rsidRDefault="00ED466D" w:rsidP="007F0FE1">
            <w:pPr>
              <w:spacing w:line="360" w:lineRule="auto"/>
              <w:jc w:val="center"/>
              <w:rPr>
                <w:rFonts w:ascii="Times New Roman" w:eastAsia="仿宋" w:hAnsi="Times New Roman"/>
                <w:b/>
                <w:sz w:val="28"/>
                <w:szCs w:val="28"/>
              </w:rPr>
            </w:pPr>
            <w:r w:rsidRPr="0096278C">
              <w:rPr>
                <w:rFonts w:ascii="Times New Roman" w:eastAsia="仿宋" w:hAnsi="Times New Roman"/>
                <w:b/>
                <w:sz w:val="28"/>
                <w:szCs w:val="28"/>
              </w:rPr>
              <w:t>2</w:t>
            </w:r>
          </w:p>
        </w:tc>
        <w:tc>
          <w:tcPr>
            <w:tcW w:w="684" w:type="dxa"/>
            <w:vAlign w:val="center"/>
          </w:tcPr>
          <w:p w14:paraId="69C7C62F" w14:textId="77777777" w:rsidR="00ED466D" w:rsidRPr="0096278C" w:rsidRDefault="00ED466D" w:rsidP="007F0FE1">
            <w:pPr>
              <w:spacing w:line="360" w:lineRule="auto"/>
              <w:jc w:val="center"/>
              <w:rPr>
                <w:rFonts w:ascii="Times New Roman" w:eastAsia="仿宋" w:hAnsi="Times New Roman"/>
                <w:b/>
                <w:sz w:val="28"/>
                <w:szCs w:val="28"/>
              </w:rPr>
            </w:pPr>
            <w:r w:rsidRPr="0096278C">
              <w:rPr>
                <w:rFonts w:ascii="Times New Roman" w:eastAsia="仿宋" w:hAnsi="Times New Roman"/>
                <w:b/>
                <w:sz w:val="28"/>
                <w:szCs w:val="28"/>
              </w:rPr>
              <w:t>3</w:t>
            </w:r>
          </w:p>
        </w:tc>
        <w:tc>
          <w:tcPr>
            <w:tcW w:w="685" w:type="dxa"/>
            <w:vAlign w:val="center"/>
          </w:tcPr>
          <w:p w14:paraId="300AF90E" w14:textId="77777777" w:rsidR="00ED466D" w:rsidRPr="0096278C" w:rsidRDefault="00ED466D" w:rsidP="007F0FE1">
            <w:pPr>
              <w:spacing w:line="360" w:lineRule="auto"/>
              <w:jc w:val="center"/>
              <w:rPr>
                <w:rFonts w:ascii="Times New Roman" w:eastAsia="仿宋" w:hAnsi="Times New Roman"/>
                <w:b/>
                <w:sz w:val="28"/>
                <w:szCs w:val="28"/>
              </w:rPr>
            </w:pPr>
            <w:r w:rsidRPr="0096278C">
              <w:rPr>
                <w:rFonts w:ascii="Times New Roman" w:eastAsia="仿宋" w:hAnsi="Times New Roman"/>
                <w:b/>
                <w:sz w:val="28"/>
                <w:szCs w:val="28"/>
              </w:rPr>
              <w:t>4</w:t>
            </w:r>
          </w:p>
        </w:tc>
      </w:tr>
      <w:tr w:rsidR="00ED466D" w:rsidRPr="0096278C" w14:paraId="60DDD7AF" w14:textId="77777777" w:rsidTr="00325609">
        <w:trPr>
          <w:trHeight w:val="1303"/>
          <w:jc w:val="center"/>
        </w:trPr>
        <w:tc>
          <w:tcPr>
            <w:tcW w:w="2031" w:type="dxa"/>
            <w:vAlign w:val="center"/>
          </w:tcPr>
          <w:p w14:paraId="3CA172F3" w14:textId="77777777" w:rsidR="00ED466D" w:rsidRPr="0096278C" w:rsidRDefault="00ED466D" w:rsidP="007F0FE1">
            <w:pPr>
              <w:autoSpaceDE w:val="0"/>
              <w:autoSpaceDN w:val="0"/>
              <w:adjustRightInd w:val="0"/>
              <w:spacing w:line="360" w:lineRule="auto"/>
              <w:rPr>
                <w:rFonts w:ascii="Times New Roman" w:eastAsia="仿宋" w:hAnsi="Times New Roman"/>
                <w:sz w:val="28"/>
                <w:szCs w:val="28"/>
              </w:rPr>
            </w:pPr>
            <w:r w:rsidRPr="0096278C">
              <w:rPr>
                <w:rFonts w:ascii="Times New Roman" w:eastAsia="仿宋" w:hAnsi="Times New Roman"/>
                <w:sz w:val="28"/>
                <w:szCs w:val="28"/>
              </w:rPr>
              <w:t>毕业要求</w:t>
            </w:r>
            <w:r w:rsidRPr="0096278C">
              <w:rPr>
                <w:rFonts w:ascii="Times New Roman" w:eastAsia="仿宋" w:hAnsi="Times New Roman"/>
                <w:sz w:val="28"/>
                <w:szCs w:val="28"/>
              </w:rPr>
              <w:t xml:space="preserve">1. </w:t>
            </w:r>
            <w:r w:rsidRPr="0096278C">
              <w:rPr>
                <w:rFonts w:ascii="Times New Roman" w:eastAsia="仿宋" w:hAnsi="Times New Roman"/>
                <w:sz w:val="28"/>
                <w:szCs w:val="28"/>
              </w:rPr>
              <w:t>工程知识</w:t>
            </w:r>
          </w:p>
        </w:tc>
        <w:tc>
          <w:tcPr>
            <w:tcW w:w="3873" w:type="dxa"/>
            <w:vAlign w:val="center"/>
          </w:tcPr>
          <w:p w14:paraId="18C3A162" w14:textId="77777777" w:rsidR="00ED466D" w:rsidRPr="0096278C" w:rsidRDefault="00ED466D" w:rsidP="007F0FE1">
            <w:pPr>
              <w:autoSpaceDE w:val="0"/>
              <w:autoSpaceDN w:val="0"/>
              <w:adjustRightInd w:val="0"/>
              <w:spacing w:line="360" w:lineRule="auto"/>
              <w:rPr>
                <w:rFonts w:ascii="Times New Roman" w:eastAsia="仿宋" w:hAnsi="Times New Roman"/>
                <w:sz w:val="28"/>
                <w:szCs w:val="28"/>
              </w:rPr>
            </w:pPr>
            <w:r w:rsidRPr="0096278C">
              <w:rPr>
                <w:rFonts w:ascii="Times New Roman" w:eastAsia="仿宋" w:hAnsi="Times New Roman"/>
                <w:sz w:val="28"/>
                <w:szCs w:val="28"/>
              </w:rPr>
              <w:t>毕业要求</w:t>
            </w:r>
            <w:r w:rsidRPr="0096278C">
              <w:rPr>
                <w:rFonts w:ascii="Times New Roman" w:eastAsia="仿宋" w:hAnsi="Times New Roman"/>
                <w:sz w:val="28"/>
                <w:szCs w:val="28"/>
              </w:rPr>
              <w:t xml:space="preserve">1.4 </w:t>
            </w:r>
            <w:r w:rsidRPr="0096278C">
              <w:rPr>
                <w:rFonts w:ascii="Times New Roman" w:eastAsia="仿宋" w:hAnsi="Times New Roman"/>
                <w:sz w:val="28"/>
                <w:szCs w:val="28"/>
              </w:rPr>
              <w:t>能够将高分子材料与工程专业知识和数学模型方法用于高分子材料领域复杂工程问题解决方案的比较与综合。</w:t>
            </w:r>
          </w:p>
        </w:tc>
        <w:tc>
          <w:tcPr>
            <w:tcW w:w="684" w:type="dxa"/>
            <w:vAlign w:val="center"/>
          </w:tcPr>
          <w:p w14:paraId="2412DC8F" w14:textId="77777777" w:rsidR="00ED466D" w:rsidRPr="0096278C" w:rsidRDefault="00ED466D" w:rsidP="007F0FE1">
            <w:pPr>
              <w:autoSpaceDE w:val="0"/>
              <w:autoSpaceDN w:val="0"/>
              <w:adjustRightInd w:val="0"/>
              <w:spacing w:line="360" w:lineRule="auto"/>
              <w:rPr>
                <w:rFonts w:ascii="Times New Roman" w:eastAsia="仿宋" w:hAnsi="Times New Roman"/>
                <w:sz w:val="28"/>
                <w:szCs w:val="28"/>
              </w:rPr>
            </w:pPr>
          </w:p>
        </w:tc>
        <w:tc>
          <w:tcPr>
            <w:tcW w:w="685" w:type="dxa"/>
            <w:vAlign w:val="center"/>
          </w:tcPr>
          <w:p w14:paraId="02A41705" w14:textId="77777777" w:rsidR="00ED466D" w:rsidRPr="0096278C" w:rsidRDefault="00ED466D" w:rsidP="007F0FE1">
            <w:pPr>
              <w:spacing w:line="360" w:lineRule="auto"/>
              <w:jc w:val="center"/>
              <w:rPr>
                <w:rFonts w:ascii="Times New Roman" w:eastAsia="仿宋" w:hAnsi="Times New Roman"/>
                <w:sz w:val="28"/>
                <w:szCs w:val="28"/>
              </w:rPr>
            </w:pPr>
          </w:p>
        </w:tc>
        <w:tc>
          <w:tcPr>
            <w:tcW w:w="684" w:type="dxa"/>
            <w:vAlign w:val="center"/>
          </w:tcPr>
          <w:p w14:paraId="6C13CFB7" w14:textId="77777777" w:rsidR="00ED466D" w:rsidRPr="0096278C" w:rsidRDefault="00FC56F0" w:rsidP="007F0FE1">
            <w:pPr>
              <w:spacing w:line="360" w:lineRule="auto"/>
              <w:jc w:val="center"/>
              <w:rPr>
                <w:rFonts w:ascii="Times New Roman" w:eastAsia="仿宋" w:hAnsi="Times New Roman"/>
                <w:sz w:val="28"/>
                <w:szCs w:val="28"/>
              </w:rPr>
            </w:pPr>
            <w:r w:rsidRPr="0096278C">
              <w:rPr>
                <w:rFonts w:ascii="Times New Roman" w:eastAsia="仿宋" w:hAnsi="Times New Roman"/>
                <w:sz w:val="28"/>
                <w:szCs w:val="28"/>
              </w:rPr>
              <w:t>0.</w:t>
            </w:r>
            <w:r w:rsidR="001455D9" w:rsidRPr="0096278C">
              <w:rPr>
                <w:rFonts w:ascii="Times New Roman" w:eastAsia="仿宋" w:hAnsi="Times New Roman"/>
                <w:sz w:val="28"/>
                <w:szCs w:val="28"/>
              </w:rPr>
              <w:t>8</w:t>
            </w:r>
          </w:p>
        </w:tc>
        <w:tc>
          <w:tcPr>
            <w:tcW w:w="685" w:type="dxa"/>
            <w:vAlign w:val="center"/>
          </w:tcPr>
          <w:p w14:paraId="4F148276" w14:textId="77777777" w:rsidR="00ED466D" w:rsidRPr="0096278C" w:rsidRDefault="00954AB0" w:rsidP="007F0FE1">
            <w:pPr>
              <w:spacing w:line="360" w:lineRule="auto"/>
              <w:jc w:val="center"/>
              <w:rPr>
                <w:rFonts w:ascii="Times New Roman" w:eastAsia="仿宋" w:hAnsi="Times New Roman"/>
                <w:sz w:val="28"/>
                <w:szCs w:val="28"/>
              </w:rPr>
            </w:pPr>
            <w:r w:rsidRPr="0096278C">
              <w:rPr>
                <w:rFonts w:ascii="Times New Roman" w:eastAsia="仿宋" w:hAnsi="Times New Roman"/>
                <w:sz w:val="28"/>
                <w:szCs w:val="28"/>
              </w:rPr>
              <w:t>0.</w:t>
            </w:r>
            <w:r w:rsidR="001455D9" w:rsidRPr="0096278C">
              <w:rPr>
                <w:rFonts w:ascii="Times New Roman" w:eastAsia="仿宋" w:hAnsi="Times New Roman"/>
                <w:sz w:val="28"/>
                <w:szCs w:val="28"/>
              </w:rPr>
              <w:t>2</w:t>
            </w:r>
          </w:p>
        </w:tc>
      </w:tr>
      <w:tr w:rsidR="00ED466D" w:rsidRPr="0096278C" w14:paraId="2BDC23B9" w14:textId="77777777" w:rsidTr="00325609">
        <w:trPr>
          <w:trHeight w:val="1974"/>
          <w:jc w:val="center"/>
        </w:trPr>
        <w:tc>
          <w:tcPr>
            <w:tcW w:w="2031" w:type="dxa"/>
            <w:vAlign w:val="center"/>
          </w:tcPr>
          <w:p w14:paraId="39A84737" w14:textId="77777777" w:rsidR="00ED466D" w:rsidRPr="0096278C" w:rsidRDefault="00ED466D" w:rsidP="007F0FE1">
            <w:pPr>
              <w:autoSpaceDE w:val="0"/>
              <w:autoSpaceDN w:val="0"/>
              <w:adjustRightInd w:val="0"/>
              <w:spacing w:line="360" w:lineRule="auto"/>
              <w:rPr>
                <w:rFonts w:ascii="Times New Roman" w:eastAsia="仿宋" w:hAnsi="Times New Roman"/>
                <w:sz w:val="28"/>
                <w:szCs w:val="28"/>
              </w:rPr>
            </w:pPr>
            <w:r w:rsidRPr="0096278C">
              <w:rPr>
                <w:rFonts w:ascii="Times New Roman" w:eastAsia="仿宋" w:hAnsi="Times New Roman"/>
                <w:sz w:val="28"/>
                <w:szCs w:val="28"/>
              </w:rPr>
              <w:t>毕业要求</w:t>
            </w:r>
            <w:r w:rsidRPr="0096278C">
              <w:rPr>
                <w:rFonts w:ascii="Times New Roman" w:eastAsia="仿宋" w:hAnsi="Times New Roman"/>
                <w:sz w:val="28"/>
                <w:szCs w:val="28"/>
              </w:rPr>
              <w:t xml:space="preserve">2. </w:t>
            </w:r>
            <w:r w:rsidRPr="0096278C">
              <w:rPr>
                <w:rFonts w:ascii="Times New Roman" w:eastAsia="仿宋" w:hAnsi="Times New Roman"/>
                <w:sz w:val="28"/>
                <w:szCs w:val="28"/>
              </w:rPr>
              <w:t>问题分析</w:t>
            </w:r>
          </w:p>
        </w:tc>
        <w:tc>
          <w:tcPr>
            <w:tcW w:w="3873" w:type="dxa"/>
            <w:vAlign w:val="center"/>
          </w:tcPr>
          <w:p w14:paraId="07C0DF60" w14:textId="77777777" w:rsidR="00ED466D" w:rsidRPr="0096278C" w:rsidRDefault="00ED466D" w:rsidP="007F0FE1">
            <w:pPr>
              <w:autoSpaceDE w:val="0"/>
              <w:autoSpaceDN w:val="0"/>
              <w:adjustRightInd w:val="0"/>
              <w:spacing w:line="360" w:lineRule="auto"/>
              <w:rPr>
                <w:rFonts w:ascii="Times New Roman" w:eastAsia="仿宋" w:hAnsi="Times New Roman"/>
                <w:sz w:val="28"/>
                <w:szCs w:val="28"/>
              </w:rPr>
            </w:pPr>
            <w:r w:rsidRPr="0096278C">
              <w:rPr>
                <w:rFonts w:ascii="Times New Roman" w:eastAsia="仿宋" w:hAnsi="Times New Roman"/>
                <w:sz w:val="28"/>
                <w:szCs w:val="28"/>
              </w:rPr>
              <w:t>毕业要求</w:t>
            </w:r>
            <w:r w:rsidRPr="0096278C">
              <w:rPr>
                <w:rFonts w:ascii="Times New Roman" w:eastAsia="仿宋" w:hAnsi="Times New Roman"/>
                <w:sz w:val="28"/>
                <w:szCs w:val="28"/>
              </w:rPr>
              <w:t xml:space="preserve">2.4 </w:t>
            </w:r>
            <w:r w:rsidRPr="0096278C">
              <w:rPr>
                <w:rFonts w:ascii="Times New Roman" w:eastAsia="仿宋" w:hAnsi="Times New Roman"/>
                <w:sz w:val="28"/>
                <w:szCs w:val="28"/>
              </w:rPr>
              <w:t>具有综合应用基础知识，工程科学的基本原理和方法，能够掌握文献资料查询和分析的方法，并将所得信息用于高分子材料制备、加工及应用等环节复杂工程问题的解决过程，获得有效结论。</w:t>
            </w:r>
          </w:p>
        </w:tc>
        <w:tc>
          <w:tcPr>
            <w:tcW w:w="684" w:type="dxa"/>
            <w:vAlign w:val="center"/>
          </w:tcPr>
          <w:p w14:paraId="0D4629EA" w14:textId="77777777" w:rsidR="00ED466D" w:rsidRPr="0096278C" w:rsidRDefault="00ED466D" w:rsidP="007F0FE1">
            <w:pPr>
              <w:autoSpaceDE w:val="0"/>
              <w:autoSpaceDN w:val="0"/>
              <w:adjustRightInd w:val="0"/>
              <w:spacing w:line="360" w:lineRule="auto"/>
              <w:rPr>
                <w:rFonts w:ascii="Times New Roman" w:eastAsia="仿宋" w:hAnsi="Times New Roman"/>
                <w:sz w:val="28"/>
                <w:szCs w:val="28"/>
              </w:rPr>
            </w:pPr>
          </w:p>
        </w:tc>
        <w:tc>
          <w:tcPr>
            <w:tcW w:w="685" w:type="dxa"/>
            <w:vAlign w:val="center"/>
          </w:tcPr>
          <w:p w14:paraId="57C2A6C9" w14:textId="77777777" w:rsidR="00ED466D" w:rsidRPr="0096278C" w:rsidRDefault="001455D9" w:rsidP="007F0FE1">
            <w:pPr>
              <w:spacing w:line="360" w:lineRule="auto"/>
              <w:jc w:val="center"/>
              <w:rPr>
                <w:rFonts w:ascii="Times New Roman" w:eastAsia="仿宋" w:hAnsi="Times New Roman"/>
                <w:sz w:val="28"/>
                <w:szCs w:val="28"/>
              </w:rPr>
            </w:pPr>
            <w:r w:rsidRPr="0096278C">
              <w:rPr>
                <w:rFonts w:ascii="Times New Roman" w:eastAsia="仿宋" w:hAnsi="Times New Roman"/>
                <w:sz w:val="28"/>
                <w:szCs w:val="28"/>
              </w:rPr>
              <w:t>0.7</w:t>
            </w:r>
          </w:p>
        </w:tc>
        <w:tc>
          <w:tcPr>
            <w:tcW w:w="684" w:type="dxa"/>
            <w:vAlign w:val="center"/>
          </w:tcPr>
          <w:p w14:paraId="6185505F" w14:textId="77777777" w:rsidR="00ED466D" w:rsidRPr="0096278C" w:rsidRDefault="00ED466D" w:rsidP="007F0FE1">
            <w:pPr>
              <w:spacing w:line="360" w:lineRule="auto"/>
              <w:jc w:val="center"/>
              <w:rPr>
                <w:rFonts w:ascii="Times New Roman" w:eastAsia="仿宋" w:hAnsi="Times New Roman"/>
                <w:sz w:val="28"/>
                <w:szCs w:val="28"/>
              </w:rPr>
            </w:pPr>
          </w:p>
        </w:tc>
        <w:tc>
          <w:tcPr>
            <w:tcW w:w="685" w:type="dxa"/>
            <w:vAlign w:val="center"/>
          </w:tcPr>
          <w:p w14:paraId="5269472B" w14:textId="77777777" w:rsidR="00ED466D" w:rsidRPr="0096278C" w:rsidRDefault="00ED466D" w:rsidP="007F0FE1">
            <w:pPr>
              <w:spacing w:line="360" w:lineRule="auto"/>
              <w:jc w:val="center"/>
              <w:rPr>
                <w:rFonts w:ascii="Times New Roman" w:eastAsia="仿宋" w:hAnsi="Times New Roman"/>
                <w:sz w:val="28"/>
                <w:szCs w:val="28"/>
              </w:rPr>
            </w:pPr>
            <w:r w:rsidRPr="0096278C">
              <w:rPr>
                <w:rFonts w:ascii="Times New Roman" w:eastAsia="仿宋" w:hAnsi="Times New Roman"/>
                <w:sz w:val="28"/>
                <w:szCs w:val="28"/>
              </w:rPr>
              <w:t>0.</w:t>
            </w:r>
            <w:r w:rsidR="00035577" w:rsidRPr="0096278C">
              <w:rPr>
                <w:rFonts w:ascii="Times New Roman" w:eastAsia="仿宋" w:hAnsi="Times New Roman"/>
                <w:sz w:val="28"/>
                <w:szCs w:val="28"/>
              </w:rPr>
              <w:t>3</w:t>
            </w:r>
          </w:p>
        </w:tc>
      </w:tr>
      <w:tr w:rsidR="00ED466D" w:rsidRPr="0096278C" w14:paraId="27A956DA" w14:textId="77777777" w:rsidTr="00325609">
        <w:trPr>
          <w:trHeight w:val="658"/>
          <w:jc w:val="center"/>
        </w:trPr>
        <w:tc>
          <w:tcPr>
            <w:tcW w:w="2031" w:type="dxa"/>
            <w:vAlign w:val="center"/>
          </w:tcPr>
          <w:p w14:paraId="375347A6" w14:textId="77777777" w:rsidR="00ED466D" w:rsidRPr="0096278C" w:rsidRDefault="00ED466D" w:rsidP="007F0FE1">
            <w:pPr>
              <w:autoSpaceDE w:val="0"/>
              <w:autoSpaceDN w:val="0"/>
              <w:adjustRightInd w:val="0"/>
              <w:spacing w:line="360" w:lineRule="auto"/>
              <w:rPr>
                <w:rFonts w:ascii="Times New Roman" w:eastAsia="仿宋" w:hAnsi="Times New Roman"/>
                <w:sz w:val="28"/>
                <w:szCs w:val="28"/>
              </w:rPr>
            </w:pPr>
            <w:r w:rsidRPr="0096278C">
              <w:rPr>
                <w:rFonts w:ascii="Times New Roman" w:eastAsia="仿宋" w:hAnsi="Times New Roman"/>
                <w:sz w:val="28"/>
                <w:szCs w:val="28"/>
              </w:rPr>
              <w:t>毕业要求</w:t>
            </w:r>
            <w:r w:rsidRPr="0096278C">
              <w:rPr>
                <w:rFonts w:ascii="Times New Roman" w:eastAsia="仿宋" w:hAnsi="Times New Roman"/>
                <w:sz w:val="28"/>
                <w:szCs w:val="28"/>
              </w:rPr>
              <w:t>4.</w:t>
            </w:r>
          </w:p>
          <w:p w14:paraId="10F0842C" w14:textId="77777777" w:rsidR="00ED466D" w:rsidRPr="0096278C" w:rsidRDefault="00ED466D" w:rsidP="007F0FE1">
            <w:pPr>
              <w:autoSpaceDE w:val="0"/>
              <w:autoSpaceDN w:val="0"/>
              <w:adjustRightInd w:val="0"/>
              <w:spacing w:line="360" w:lineRule="auto"/>
              <w:rPr>
                <w:rFonts w:ascii="Times New Roman" w:eastAsia="仿宋" w:hAnsi="Times New Roman"/>
                <w:sz w:val="28"/>
                <w:szCs w:val="28"/>
              </w:rPr>
            </w:pPr>
            <w:r w:rsidRPr="0096278C">
              <w:rPr>
                <w:rFonts w:ascii="Times New Roman" w:eastAsia="仿宋" w:hAnsi="Times New Roman"/>
                <w:sz w:val="28"/>
                <w:szCs w:val="28"/>
              </w:rPr>
              <w:t>研究</w:t>
            </w:r>
            <w:r w:rsidRPr="0096278C">
              <w:rPr>
                <w:rFonts w:ascii="Times New Roman" w:eastAsia="仿宋" w:hAnsi="Times New Roman"/>
                <w:sz w:val="28"/>
                <w:szCs w:val="28"/>
              </w:rPr>
              <w:t xml:space="preserve"> </w:t>
            </w:r>
          </w:p>
        </w:tc>
        <w:tc>
          <w:tcPr>
            <w:tcW w:w="3873" w:type="dxa"/>
            <w:vAlign w:val="center"/>
          </w:tcPr>
          <w:p w14:paraId="760B4FCB" w14:textId="77777777" w:rsidR="00ED466D" w:rsidRPr="0096278C" w:rsidRDefault="00ED466D" w:rsidP="007F0FE1">
            <w:pPr>
              <w:autoSpaceDE w:val="0"/>
              <w:autoSpaceDN w:val="0"/>
              <w:adjustRightInd w:val="0"/>
              <w:spacing w:line="360" w:lineRule="auto"/>
              <w:rPr>
                <w:rFonts w:ascii="Times New Roman" w:eastAsia="仿宋" w:hAnsi="Times New Roman"/>
                <w:sz w:val="28"/>
                <w:szCs w:val="28"/>
              </w:rPr>
            </w:pPr>
            <w:r w:rsidRPr="0096278C">
              <w:rPr>
                <w:rFonts w:ascii="Times New Roman" w:eastAsia="仿宋" w:hAnsi="Times New Roman"/>
                <w:sz w:val="28"/>
                <w:szCs w:val="28"/>
              </w:rPr>
              <w:t xml:space="preserve">4.1 </w:t>
            </w:r>
            <w:r w:rsidRPr="0096278C">
              <w:rPr>
                <w:rFonts w:ascii="Times New Roman" w:eastAsia="仿宋" w:hAnsi="Times New Roman"/>
                <w:sz w:val="28"/>
                <w:szCs w:val="28"/>
              </w:rPr>
              <w:t>能够基于自然科学和材料科学的相关科学原理，根据高分子材料研究或产品应用的需要选择科学合理的研究方案。</w:t>
            </w:r>
          </w:p>
        </w:tc>
        <w:tc>
          <w:tcPr>
            <w:tcW w:w="684" w:type="dxa"/>
            <w:vAlign w:val="center"/>
          </w:tcPr>
          <w:p w14:paraId="2B010759" w14:textId="77777777" w:rsidR="00ED466D" w:rsidRPr="0096278C" w:rsidRDefault="00ED466D" w:rsidP="007F0FE1">
            <w:pPr>
              <w:autoSpaceDE w:val="0"/>
              <w:autoSpaceDN w:val="0"/>
              <w:adjustRightInd w:val="0"/>
              <w:spacing w:line="360" w:lineRule="auto"/>
              <w:rPr>
                <w:rFonts w:ascii="Times New Roman" w:eastAsia="仿宋" w:hAnsi="Times New Roman"/>
                <w:sz w:val="28"/>
                <w:szCs w:val="28"/>
              </w:rPr>
            </w:pPr>
            <w:r w:rsidRPr="0096278C">
              <w:rPr>
                <w:rFonts w:ascii="Times New Roman" w:eastAsia="仿宋" w:hAnsi="Times New Roman"/>
                <w:sz w:val="28"/>
                <w:szCs w:val="28"/>
              </w:rPr>
              <w:t>0.</w:t>
            </w:r>
            <w:r w:rsidR="001455D9" w:rsidRPr="0096278C">
              <w:rPr>
                <w:rFonts w:ascii="Times New Roman" w:eastAsia="仿宋" w:hAnsi="Times New Roman"/>
                <w:sz w:val="28"/>
                <w:szCs w:val="28"/>
              </w:rPr>
              <w:t>5</w:t>
            </w:r>
          </w:p>
        </w:tc>
        <w:tc>
          <w:tcPr>
            <w:tcW w:w="685" w:type="dxa"/>
            <w:vAlign w:val="center"/>
          </w:tcPr>
          <w:p w14:paraId="6183AAAF" w14:textId="77777777" w:rsidR="00ED466D" w:rsidRPr="0096278C" w:rsidRDefault="00ED466D" w:rsidP="007F0FE1">
            <w:pPr>
              <w:spacing w:line="360" w:lineRule="auto"/>
              <w:jc w:val="center"/>
              <w:rPr>
                <w:rFonts w:ascii="Times New Roman" w:eastAsia="仿宋" w:hAnsi="Times New Roman"/>
                <w:sz w:val="28"/>
                <w:szCs w:val="28"/>
              </w:rPr>
            </w:pPr>
          </w:p>
        </w:tc>
        <w:tc>
          <w:tcPr>
            <w:tcW w:w="684" w:type="dxa"/>
            <w:vAlign w:val="center"/>
          </w:tcPr>
          <w:p w14:paraId="1337F51C" w14:textId="77777777" w:rsidR="00ED466D" w:rsidRPr="0096278C" w:rsidRDefault="001455D9" w:rsidP="007F0FE1">
            <w:pPr>
              <w:spacing w:line="360" w:lineRule="auto"/>
              <w:jc w:val="center"/>
              <w:rPr>
                <w:rFonts w:ascii="Times New Roman" w:eastAsia="仿宋" w:hAnsi="Times New Roman"/>
                <w:sz w:val="28"/>
                <w:szCs w:val="28"/>
              </w:rPr>
            </w:pPr>
            <w:r w:rsidRPr="0096278C">
              <w:rPr>
                <w:rFonts w:ascii="Times New Roman" w:eastAsia="仿宋" w:hAnsi="Times New Roman"/>
                <w:sz w:val="28"/>
                <w:szCs w:val="28"/>
              </w:rPr>
              <w:t>0.5</w:t>
            </w:r>
          </w:p>
        </w:tc>
        <w:tc>
          <w:tcPr>
            <w:tcW w:w="685" w:type="dxa"/>
            <w:vAlign w:val="center"/>
          </w:tcPr>
          <w:p w14:paraId="64C2FE79" w14:textId="77777777" w:rsidR="00ED466D" w:rsidRPr="0096278C" w:rsidRDefault="00ED466D" w:rsidP="007F0FE1">
            <w:pPr>
              <w:spacing w:line="360" w:lineRule="auto"/>
              <w:jc w:val="center"/>
              <w:rPr>
                <w:rFonts w:ascii="Times New Roman" w:eastAsia="仿宋" w:hAnsi="Times New Roman"/>
                <w:sz w:val="28"/>
                <w:szCs w:val="28"/>
              </w:rPr>
            </w:pPr>
          </w:p>
        </w:tc>
      </w:tr>
    </w:tbl>
    <w:p w14:paraId="2675BC71" w14:textId="77777777" w:rsidR="00537498" w:rsidRPr="0096278C" w:rsidRDefault="00537498" w:rsidP="007F0FE1">
      <w:pPr>
        <w:adjustRightInd w:val="0"/>
        <w:snapToGrid w:val="0"/>
        <w:spacing w:line="360" w:lineRule="auto"/>
        <w:ind w:firstLineChars="200" w:firstLine="480"/>
        <w:rPr>
          <w:rFonts w:ascii="Times New Roman" w:eastAsia="仿宋" w:hAnsi="Times New Roman"/>
          <w:color w:val="002060"/>
          <w:sz w:val="24"/>
          <w:szCs w:val="24"/>
        </w:rPr>
      </w:pPr>
    </w:p>
    <w:p w14:paraId="0DCB0D53" w14:textId="77777777" w:rsidR="00537498" w:rsidRPr="0096278C" w:rsidRDefault="00537498" w:rsidP="007F0FE1">
      <w:pPr>
        <w:numPr>
          <w:ilvl w:val="0"/>
          <w:numId w:val="4"/>
        </w:numPr>
        <w:spacing w:beforeLines="100" w:before="312" w:line="360" w:lineRule="auto"/>
        <w:rPr>
          <w:rFonts w:ascii="Times New Roman" w:eastAsia="仿宋" w:hAnsi="Times New Roman"/>
          <w:b/>
          <w:sz w:val="32"/>
          <w:szCs w:val="32"/>
        </w:rPr>
      </w:pPr>
      <w:r w:rsidRPr="0096278C">
        <w:rPr>
          <w:rFonts w:ascii="Times New Roman" w:eastAsia="仿宋" w:hAnsi="Times New Roman"/>
          <w:b/>
          <w:sz w:val="32"/>
          <w:szCs w:val="32"/>
        </w:rPr>
        <w:lastRenderedPageBreak/>
        <w:t>课程教学内容</w:t>
      </w:r>
    </w:p>
    <w:p w14:paraId="41CAED90" w14:textId="77777777" w:rsidR="00F61641" w:rsidRPr="0096278C" w:rsidRDefault="00F61641" w:rsidP="007F0FE1">
      <w:pPr>
        <w:spacing w:before="100" w:beforeAutospacing="1" w:line="360" w:lineRule="auto"/>
        <w:jc w:val="center"/>
        <w:rPr>
          <w:rFonts w:ascii="Times New Roman" w:eastAsia="仿宋" w:hAnsi="Times New Roman"/>
          <w:b/>
          <w:sz w:val="24"/>
          <w:szCs w:val="24"/>
        </w:rPr>
      </w:pPr>
      <w:r w:rsidRPr="0096278C">
        <w:rPr>
          <w:rFonts w:ascii="Times New Roman" w:eastAsia="仿宋" w:hAnsi="Times New Roman"/>
          <w:b/>
          <w:sz w:val="24"/>
          <w:szCs w:val="24"/>
        </w:rPr>
        <w:t>第一章</w:t>
      </w:r>
      <w:r w:rsidRPr="0096278C">
        <w:rPr>
          <w:rFonts w:ascii="Times New Roman" w:eastAsia="仿宋" w:hAnsi="Times New Roman"/>
          <w:b/>
          <w:sz w:val="24"/>
          <w:szCs w:val="24"/>
        </w:rPr>
        <w:t xml:space="preserve"> </w:t>
      </w:r>
      <w:r w:rsidRPr="0096278C">
        <w:rPr>
          <w:rFonts w:ascii="Times New Roman" w:eastAsia="仿宋" w:hAnsi="Times New Roman"/>
          <w:b/>
          <w:sz w:val="24"/>
          <w:szCs w:val="24"/>
        </w:rPr>
        <w:t>绪论</w:t>
      </w:r>
      <w:r w:rsidRPr="0096278C">
        <w:rPr>
          <w:rFonts w:ascii="Times New Roman" w:eastAsia="仿宋" w:hAnsi="Times New Roman"/>
          <w:b/>
          <w:sz w:val="24"/>
          <w:szCs w:val="24"/>
        </w:rPr>
        <w:t xml:space="preserve"> </w:t>
      </w:r>
      <w:r w:rsidRPr="0096278C">
        <w:rPr>
          <w:rFonts w:ascii="Times New Roman" w:eastAsia="仿宋" w:hAnsi="Times New Roman"/>
          <w:b/>
          <w:sz w:val="24"/>
          <w:szCs w:val="24"/>
        </w:rPr>
        <w:t>（</w:t>
      </w:r>
      <w:r w:rsidRPr="0096278C">
        <w:rPr>
          <w:rFonts w:ascii="Times New Roman" w:eastAsia="仿宋" w:hAnsi="Times New Roman"/>
          <w:b/>
          <w:sz w:val="24"/>
          <w:szCs w:val="24"/>
        </w:rPr>
        <w:t>1</w:t>
      </w:r>
      <w:r w:rsidRPr="0096278C">
        <w:rPr>
          <w:rFonts w:ascii="Times New Roman" w:eastAsia="仿宋" w:hAnsi="Times New Roman"/>
          <w:b/>
          <w:sz w:val="24"/>
          <w:szCs w:val="24"/>
        </w:rPr>
        <w:t>学时）</w:t>
      </w:r>
    </w:p>
    <w:p w14:paraId="210880EF" w14:textId="77777777" w:rsidR="00F61641" w:rsidRPr="0096278C" w:rsidRDefault="00F61641" w:rsidP="007F0FE1">
      <w:pPr>
        <w:spacing w:line="360" w:lineRule="auto"/>
        <w:ind w:firstLine="480"/>
        <w:rPr>
          <w:rFonts w:ascii="Times New Roman" w:eastAsia="仿宋" w:hAnsi="Times New Roman"/>
          <w:sz w:val="24"/>
          <w:szCs w:val="24"/>
        </w:rPr>
      </w:pPr>
      <w:r w:rsidRPr="0096278C">
        <w:rPr>
          <w:rFonts w:ascii="Times New Roman" w:eastAsia="仿宋" w:hAnsi="Times New Roman"/>
          <w:sz w:val="24"/>
          <w:szCs w:val="24"/>
        </w:rPr>
        <w:t>简要介绍材料的定义及分类，材料科学与工程基础的基本内容。使学生对本课程的学习内容和学习方法建立整体概念。</w:t>
      </w:r>
    </w:p>
    <w:p w14:paraId="5E471F93" w14:textId="77777777" w:rsidR="009268A7" w:rsidRPr="0096278C" w:rsidRDefault="00B51CAC" w:rsidP="007F0FE1">
      <w:pPr>
        <w:spacing w:line="360" w:lineRule="auto"/>
        <w:ind w:firstLineChars="300" w:firstLine="720"/>
        <w:rPr>
          <w:rFonts w:ascii="Times New Roman" w:eastAsia="仿宋" w:hAnsi="Times New Roman"/>
          <w:sz w:val="24"/>
          <w:szCs w:val="24"/>
        </w:rPr>
      </w:pPr>
      <w:r w:rsidRPr="0096278C">
        <w:rPr>
          <w:rFonts w:ascii="Times New Roman" w:eastAsia="仿宋" w:hAnsi="Times New Roman"/>
          <w:sz w:val="24"/>
          <w:szCs w:val="24"/>
        </w:rPr>
        <w:t>重</w:t>
      </w:r>
      <w:r w:rsidR="00F61641" w:rsidRPr="0096278C">
        <w:rPr>
          <w:rFonts w:ascii="Times New Roman" w:eastAsia="仿宋" w:hAnsi="Times New Roman"/>
          <w:sz w:val="24"/>
          <w:szCs w:val="24"/>
        </w:rPr>
        <w:t>点：材料的定义、分类</w:t>
      </w:r>
      <w:r w:rsidR="006A3162" w:rsidRPr="0096278C">
        <w:rPr>
          <w:rFonts w:ascii="Times New Roman" w:eastAsia="仿宋" w:hAnsi="Times New Roman"/>
          <w:sz w:val="24"/>
          <w:szCs w:val="24"/>
        </w:rPr>
        <w:t>；</w:t>
      </w:r>
      <w:r w:rsidR="00F61641" w:rsidRPr="0096278C">
        <w:rPr>
          <w:rFonts w:ascii="Times New Roman" w:eastAsia="仿宋" w:hAnsi="Times New Roman"/>
          <w:sz w:val="24"/>
          <w:szCs w:val="24"/>
        </w:rPr>
        <w:t>材料科学与工程基础的定义、性质、重要性（举例）</w:t>
      </w:r>
      <w:r w:rsidR="006A3162" w:rsidRPr="0096278C">
        <w:rPr>
          <w:rFonts w:ascii="Times New Roman" w:eastAsia="仿宋" w:hAnsi="Times New Roman"/>
          <w:sz w:val="24"/>
          <w:szCs w:val="24"/>
        </w:rPr>
        <w:t>；</w:t>
      </w:r>
      <w:r w:rsidR="00F61641" w:rsidRPr="0096278C">
        <w:rPr>
          <w:rFonts w:ascii="Times New Roman" w:eastAsia="仿宋" w:hAnsi="Times New Roman"/>
          <w:sz w:val="24"/>
          <w:szCs w:val="24"/>
        </w:rPr>
        <w:t>课程学习的目的、方法、要求</w:t>
      </w:r>
      <w:r w:rsidR="006A3162" w:rsidRPr="0096278C">
        <w:rPr>
          <w:rFonts w:ascii="Times New Roman" w:eastAsia="仿宋" w:hAnsi="Times New Roman"/>
          <w:sz w:val="24"/>
          <w:szCs w:val="24"/>
        </w:rPr>
        <w:t>。</w:t>
      </w:r>
    </w:p>
    <w:p w14:paraId="69932091" w14:textId="77777777" w:rsidR="00F61641" w:rsidRPr="0096278C" w:rsidRDefault="00F61641" w:rsidP="007F0FE1">
      <w:pPr>
        <w:spacing w:line="360" w:lineRule="auto"/>
        <w:jc w:val="center"/>
        <w:rPr>
          <w:rFonts w:ascii="Times New Roman" w:eastAsia="仿宋" w:hAnsi="Times New Roman"/>
          <w:b/>
          <w:sz w:val="24"/>
          <w:szCs w:val="24"/>
        </w:rPr>
      </w:pPr>
      <w:r w:rsidRPr="0096278C">
        <w:rPr>
          <w:rFonts w:ascii="Times New Roman" w:eastAsia="仿宋" w:hAnsi="Times New Roman"/>
          <w:b/>
          <w:sz w:val="24"/>
          <w:szCs w:val="24"/>
        </w:rPr>
        <w:t>第二章</w:t>
      </w:r>
      <w:r w:rsidRPr="0096278C">
        <w:rPr>
          <w:rFonts w:ascii="Times New Roman" w:eastAsia="仿宋" w:hAnsi="Times New Roman"/>
          <w:b/>
          <w:sz w:val="24"/>
          <w:szCs w:val="24"/>
        </w:rPr>
        <w:t xml:space="preserve"> </w:t>
      </w:r>
      <w:r w:rsidRPr="0096278C">
        <w:rPr>
          <w:rFonts w:ascii="Times New Roman" w:eastAsia="仿宋" w:hAnsi="Times New Roman"/>
          <w:b/>
          <w:sz w:val="24"/>
          <w:szCs w:val="24"/>
        </w:rPr>
        <w:t>物质结构基础</w:t>
      </w:r>
      <w:r w:rsidRPr="0096278C">
        <w:rPr>
          <w:rFonts w:ascii="Times New Roman" w:eastAsia="仿宋" w:hAnsi="Times New Roman"/>
          <w:b/>
          <w:sz w:val="24"/>
          <w:szCs w:val="24"/>
        </w:rPr>
        <w:t xml:space="preserve"> </w:t>
      </w:r>
      <w:r w:rsidRPr="0096278C">
        <w:rPr>
          <w:rFonts w:ascii="Times New Roman" w:eastAsia="仿宋" w:hAnsi="Times New Roman"/>
          <w:b/>
          <w:sz w:val="24"/>
          <w:szCs w:val="24"/>
        </w:rPr>
        <w:t>（</w:t>
      </w:r>
      <w:r w:rsidRPr="0096278C">
        <w:rPr>
          <w:rFonts w:ascii="Times New Roman" w:eastAsia="仿宋" w:hAnsi="Times New Roman"/>
          <w:b/>
          <w:sz w:val="24"/>
          <w:szCs w:val="24"/>
        </w:rPr>
        <w:t>1</w:t>
      </w:r>
      <w:r w:rsidR="00922F86" w:rsidRPr="0096278C">
        <w:rPr>
          <w:rFonts w:ascii="Times New Roman" w:eastAsia="仿宋" w:hAnsi="Times New Roman"/>
          <w:b/>
          <w:sz w:val="24"/>
          <w:szCs w:val="24"/>
        </w:rPr>
        <w:t>5</w:t>
      </w:r>
      <w:r w:rsidRPr="0096278C">
        <w:rPr>
          <w:rFonts w:ascii="Times New Roman" w:eastAsia="仿宋" w:hAnsi="Times New Roman"/>
          <w:b/>
          <w:sz w:val="24"/>
          <w:szCs w:val="24"/>
        </w:rPr>
        <w:t>学时）</w:t>
      </w:r>
    </w:p>
    <w:p w14:paraId="4C555688" w14:textId="77777777" w:rsidR="00F61641" w:rsidRPr="0096278C" w:rsidRDefault="00F61641" w:rsidP="007F0FE1">
      <w:pPr>
        <w:spacing w:line="360" w:lineRule="auto"/>
        <w:ind w:firstLine="480"/>
        <w:rPr>
          <w:rFonts w:ascii="Times New Roman" w:eastAsia="仿宋" w:hAnsi="Times New Roman"/>
          <w:sz w:val="24"/>
          <w:szCs w:val="24"/>
        </w:rPr>
      </w:pPr>
      <w:r w:rsidRPr="0096278C">
        <w:rPr>
          <w:rFonts w:ascii="Times New Roman" w:eastAsia="仿宋" w:hAnsi="Times New Roman"/>
          <w:sz w:val="24"/>
          <w:szCs w:val="24"/>
        </w:rPr>
        <w:t>按照从微观到宏观、从内容到表面、从静态到动态、从单组分到多组分的顺序，阐述原子结构、原子间相互作用和结合方式，与固体内部和表面原子的空间排列状态、聚集态结构及变化规律之间的相互关系。使学生对材料组成（成分）与物质结构的内在联系有较系统、深刻的理解。</w:t>
      </w:r>
    </w:p>
    <w:p w14:paraId="00E582EA" w14:textId="0189CD1F" w:rsidR="00F61641" w:rsidRPr="0096278C" w:rsidRDefault="00E317D6" w:rsidP="007F0FE1">
      <w:pPr>
        <w:spacing w:line="360" w:lineRule="auto"/>
        <w:ind w:firstLineChars="200" w:firstLine="482"/>
        <w:rPr>
          <w:rFonts w:ascii="Times New Roman" w:eastAsia="仿宋" w:hAnsi="Times New Roman"/>
          <w:b/>
          <w:sz w:val="24"/>
          <w:szCs w:val="24"/>
        </w:rPr>
      </w:pPr>
      <w:r w:rsidRPr="0096278C">
        <w:rPr>
          <w:rFonts w:ascii="Times New Roman" w:eastAsia="仿宋" w:hAnsi="Times New Roman"/>
          <w:b/>
          <w:sz w:val="24"/>
          <w:szCs w:val="24"/>
        </w:rPr>
        <w:t>第一节</w:t>
      </w:r>
      <w:r w:rsidR="005C6713">
        <w:rPr>
          <w:rFonts w:ascii="Times New Roman" w:eastAsia="仿宋" w:hAnsi="Times New Roman" w:hint="eastAsia"/>
          <w:b/>
          <w:sz w:val="24"/>
          <w:szCs w:val="24"/>
        </w:rPr>
        <w:t xml:space="preserve"> </w:t>
      </w:r>
      <w:r w:rsidR="005C6713">
        <w:rPr>
          <w:rFonts w:ascii="Times New Roman" w:eastAsia="仿宋" w:hAnsi="Times New Roman"/>
          <w:b/>
          <w:sz w:val="24"/>
          <w:szCs w:val="24"/>
        </w:rPr>
        <w:t xml:space="preserve"> </w:t>
      </w:r>
      <w:r w:rsidRPr="0096278C">
        <w:rPr>
          <w:rFonts w:ascii="Times New Roman" w:eastAsia="仿宋" w:hAnsi="Times New Roman"/>
          <w:b/>
          <w:sz w:val="24"/>
          <w:szCs w:val="24"/>
        </w:rPr>
        <w:t>物质的组成、状态及材料结构</w:t>
      </w:r>
      <w:r w:rsidR="00DC28FC" w:rsidRPr="0096278C">
        <w:rPr>
          <w:rFonts w:ascii="Times New Roman" w:eastAsia="仿宋" w:hAnsi="Times New Roman"/>
          <w:b/>
          <w:sz w:val="24"/>
          <w:szCs w:val="24"/>
        </w:rPr>
        <w:t>；</w:t>
      </w:r>
      <w:r w:rsidR="00F61641" w:rsidRPr="0096278C">
        <w:rPr>
          <w:rFonts w:ascii="Times New Roman" w:eastAsia="仿宋" w:hAnsi="Times New Roman"/>
          <w:b/>
          <w:sz w:val="24"/>
          <w:szCs w:val="24"/>
        </w:rPr>
        <w:t>原子结构及原子之间相互作用、结合及排列（</w:t>
      </w:r>
      <w:r w:rsidR="00F61641" w:rsidRPr="0096278C">
        <w:rPr>
          <w:rFonts w:ascii="Times New Roman" w:eastAsia="仿宋" w:hAnsi="Times New Roman"/>
          <w:b/>
          <w:sz w:val="24"/>
          <w:szCs w:val="24"/>
        </w:rPr>
        <w:t>2</w:t>
      </w:r>
      <w:r w:rsidR="00F61641" w:rsidRPr="0096278C">
        <w:rPr>
          <w:rFonts w:ascii="Times New Roman" w:eastAsia="仿宋" w:hAnsi="Times New Roman"/>
          <w:b/>
          <w:sz w:val="24"/>
          <w:szCs w:val="24"/>
        </w:rPr>
        <w:t>学时）</w:t>
      </w:r>
    </w:p>
    <w:p w14:paraId="7FDC06DF" w14:textId="77777777" w:rsidR="00F61641" w:rsidRPr="0096278C" w:rsidRDefault="00B51CAC"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重</w:t>
      </w:r>
      <w:r w:rsidR="00F61641" w:rsidRPr="0096278C">
        <w:rPr>
          <w:rFonts w:ascii="Times New Roman" w:eastAsia="仿宋" w:hAnsi="Times New Roman"/>
          <w:sz w:val="24"/>
          <w:szCs w:val="24"/>
        </w:rPr>
        <w:t>点：物质与材料的区别</w:t>
      </w:r>
      <w:r w:rsidR="00A044F7" w:rsidRPr="0096278C">
        <w:rPr>
          <w:rFonts w:ascii="Times New Roman" w:eastAsia="仿宋" w:hAnsi="Times New Roman"/>
          <w:sz w:val="24"/>
          <w:szCs w:val="24"/>
        </w:rPr>
        <w:t>；</w:t>
      </w:r>
      <w:r w:rsidR="00F61641" w:rsidRPr="0096278C">
        <w:rPr>
          <w:rFonts w:ascii="Times New Roman" w:eastAsia="仿宋" w:hAnsi="Times New Roman"/>
          <w:sz w:val="24"/>
          <w:szCs w:val="24"/>
        </w:rPr>
        <w:t>四个量子数的物理意义</w:t>
      </w:r>
      <w:r w:rsidR="00A044F7" w:rsidRPr="0096278C">
        <w:rPr>
          <w:rFonts w:ascii="Times New Roman" w:eastAsia="仿宋" w:hAnsi="Times New Roman"/>
          <w:sz w:val="24"/>
          <w:szCs w:val="24"/>
        </w:rPr>
        <w:t>；</w:t>
      </w:r>
      <w:r w:rsidR="00F61641" w:rsidRPr="0096278C">
        <w:rPr>
          <w:rFonts w:ascii="Times New Roman" w:eastAsia="仿宋" w:hAnsi="Times New Roman"/>
          <w:sz w:val="24"/>
          <w:szCs w:val="24"/>
        </w:rPr>
        <w:t>原子中电子壳层数目、电子填充方式和原则、表达方式</w:t>
      </w:r>
      <w:r w:rsidR="00A044F7" w:rsidRPr="0096278C">
        <w:rPr>
          <w:rFonts w:ascii="Times New Roman" w:eastAsia="仿宋" w:hAnsi="Times New Roman"/>
          <w:sz w:val="24"/>
          <w:szCs w:val="24"/>
        </w:rPr>
        <w:t>；</w:t>
      </w:r>
      <w:r w:rsidR="00F61641" w:rsidRPr="0096278C">
        <w:rPr>
          <w:rFonts w:ascii="Times New Roman" w:eastAsia="仿宋" w:hAnsi="Times New Roman"/>
          <w:sz w:val="24"/>
          <w:szCs w:val="24"/>
        </w:rPr>
        <w:t>电子能级及电子的稳定性</w:t>
      </w:r>
      <w:r w:rsidR="00A044F7" w:rsidRPr="0096278C">
        <w:rPr>
          <w:rFonts w:ascii="Times New Roman" w:eastAsia="仿宋" w:hAnsi="Times New Roman"/>
          <w:sz w:val="24"/>
          <w:szCs w:val="24"/>
        </w:rPr>
        <w:t>；</w:t>
      </w:r>
      <w:r w:rsidR="00F61641" w:rsidRPr="0096278C">
        <w:rPr>
          <w:rFonts w:ascii="Times New Roman" w:eastAsia="仿宋" w:hAnsi="Times New Roman"/>
          <w:sz w:val="24"/>
          <w:szCs w:val="24"/>
        </w:rPr>
        <w:t>原子间相互作用的内在因素和结合类型与性质</w:t>
      </w:r>
      <w:r w:rsidR="00A044F7" w:rsidRPr="0096278C">
        <w:rPr>
          <w:rFonts w:ascii="Times New Roman" w:eastAsia="仿宋" w:hAnsi="Times New Roman"/>
          <w:sz w:val="24"/>
          <w:szCs w:val="24"/>
        </w:rPr>
        <w:t>；</w:t>
      </w:r>
      <w:r w:rsidR="00F61641" w:rsidRPr="0096278C">
        <w:rPr>
          <w:rFonts w:ascii="Times New Roman" w:eastAsia="仿宋" w:hAnsi="Times New Roman"/>
          <w:sz w:val="24"/>
          <w:szCs w:val="24"/>
        </w:rPr>
        <w:t>原子的间距和半径，空间排列状态及配位数</w:t>
      </w:r>
      <w:r w:rsidR="00A044F7" w:rsidRPr="0096278C">
        <w:rPr>
          <w:rFonts w:ascii="Times New Roman" w:eastAsia="仿宋" w:hAnsi="Times New Roman"/>
          <w:sz w:val="24"/>
          <w:szCs w:val="24"/>
        </w:rPr>
        <w:t>；</w:t>
      </w:r>
      <w:r w:rsidR="00F61641" w:rsidRPr="0096278C">
        <w:rPr>
          <w:rFonts w:ascii="Times New Roman" w:eastAsia="仿宋" w:hAnsi="Times New Roman"/>
          <w:sz w:val="24"/>
          <w:szCs w:val="24"/>
        </w:rPr>
        <w:t>键性与键能</w:t>
      </w:r>
      <w:r w:rsidR="00A044F7" w:rsidRPr="0096278C">
        <w:rPr>
          <w:rFonts w:ascii="Times New Roman" w:eastAsia="仿宋" w:hAnsi="Times New Roman"/>
          <w:sz w:val="24"/>
          <w:szCs w:val="24"/>
        </w:rPr>
        <w:t>。</w:t>
      </w:r>
    </w:p>
    <w:p w14:paraId="37009E3C" w14:textId="77777777" w:rsidR="00B51CAC" w:rsidRPr="0096278C" w:rsidRDefault="00B51CAC"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难点：材料的结构层次</w:t>
      </w:r>
      <w:r w:rsidR="00A044F7" w:rsidRPr="0096278C">
        <w:rPr>
          <w:rFonts w:ascii="Times New Roman" w:eastAsia="仿宋" w:hAnsi="Times New Roman"/>
          <w:sz w:val="24"/>
          <w:szCs w:val="24"/>
        </w:rPr>
        <w:t>；</w:t>
      </w:r>
      <w:proofErr w:type="gramStart"/>
      <w:r w:rsidRPr="0096278C">
        <w:rPr>
          <w:rFonts w:ascii="Times New Roman" w:eastAsia="仿宋" w:hAnsi="Times New Roman"/>
          <w:sz w:val="24"/>
          <w:szCs w:val="24"/>
        </w:rPr>
        <w:t>键合的</w:t>
      </w:r>
      <w:proofErr w:type="gramEnd"/>
      <w:r w:rsidRPr="0096278C">
        <w:rPr>
          <w:rFonts w:ascii="Times New Roman" w:eastAsia="仿宋" w:hAnsi="Times New Roman"/>
          <w:sz w:val="24"/>
          <w:szCs w:val="24"/>
        </w:rPr>
        <w:t>方式与特点，电子交换概念，离子性结合（</w:t>
      </w:r>
      <w:r w:rsidRPr="0096278C">
        <w:rPr>
          <w:rFonts w:ascii="Times New Roman" w:eastAsia="仿宋" w:hAnsi="Times New Roman"/>
          <w:sz w:val="24"/>
          <w:szCs w:val="24"/>
        </w:rPr>
        <w:t>%</w:t>
      </w:r>
      <w:r w:rsidRPr="0096278C">
        <w:rPr>
          <w:rFonts w:ascii="Times New Roman" w:eastAsia="仿宋" w:hAnsi="Times New Roman"/>
          <w:sz w:val="24"/>
          <w:szCs w:val="24"/>
        </w:rPr>
        <w:t>），式</w:t>
      </w:r>
      <w:r w:rsidRPr="0096278C">
        <w:rPr>
          <w:rFonts w:ascii="Times New Roman" w:eastAsia="仿宋" w:hAnsi="Times New Roman"/>
          <w:sz w:val="24"/>
          <w:szCs w:val="24"/>
        </w:rPr>
        <w:t>2.10</w:t>
      </w:r>
      <w:r w:rsidRPr="0096278C">
        <w:rPr>
          <w:rFonts w:ascii="Times New Roman" w:eastAsia="仿宋" w:hAnsi="Times New Roman"/>
          <w:sz w:val="24"/>
          <w:szCs w:val="24"/>
        </w:rPr>
        <w:t>（英）</w:t>
      </w:r>
      <w:r w:rsidR="00A044F7" w:rsidRPr="0096278C">
        <w:rPr>
          <w:rFonts w:ascii="Times New Roman" w:eastAsia="仿宋" w:hAnsi="Times New Roman"/>
          <w:sz w:val="24"/>
          <w:szCs w:val="24"/>
        </w:rPr>
        <w:t>；</w:t>
      </w:r>
      <w:r w:rsidRPr="0096278C">
        <w:rPr>
          <w:rFonts w:ascii="Times New Roman" w:eastAsia="仿宋" w:hAnsi="Times New Roman"/>
          <w:sz w:val="24"/>
          <w:szCs w:val="24"/>
        </w:rPr>
        <w:t>原子间的作用力与间距的关系，图</w:t>
      </w:r>
      <w:r w:rsidR="008525A9" w:rsidRPr="0096278C">
        <w:rPr>
          <w:rFonts w:ascii="Times New Roman" w:eastAsia="仿宋" w:hAnsi="Times New Roman"/>
          <w:sz w:val="24"/>
          <w:szCs w:val="24"/>
        </w:rPr>
        <w:t>2-18</w:t>
      </w:r>
      <w:r w:rsidR="00A044F7" w:rsidRPr="0096278C">
        <w:rPr>
          <w:rFonts w:ascii="Times New Roman" w:eastAsia="仿宋" w:hAnsi="Times New Roman"/>
          <w:sz w:val="24"/>
          <w:szCs w:val="24"/>
        </w:rPr>
        <w:t>；</w:t>
      </w:r>
      <w:r w:rsidRPr="0096278C">
        <w:rPr>
          <w:rFonts w:ascii="Times New Roman" w:eastAsia="仿宋" w:hAnsi="Times New Roman"/>
          <w:sz w:val="24"/>
          <w:szCs w:val="24"/>
        </w:rPr>
        <w:t>配位数的概念，表</w:t>
      </w:r>
      <w:r w:rsidRPr="0096278C">
        <w:rPr>
          <w:rFonts w:ascii="Times New Roman" w:eastAsia="仿宋" w:hAnsi="Times New Roman"/>
          <w:sz w:val="24"/>
          <w:szCs w:val="24"/>
        </w:rPr>
        <w:t>2-9</w:t>
      </w:r>
      <w:r w:rsidRPr="0096278C">
        <w:rPr>
          <w:rFonts w:ascii="Times New Roman" w:eastAsia="仿宋" w:hAnsi="Times New Roman"/>
          <w:sz w:val="24"/>
          <w:szCs w:val="24"/>
        </w:rPr>
        <w:t>和</w:t>
      </w:r>
      <w:r w:rsidRPr="0096278C">
        <w:rPr>
          <w:rFonts w:ascii="Times New Roman" w:eastAsia="仿宋" w:hAnsi="Times New Roman"/>
          <w:sz w:val="24"/>
          <w:szCs w:val="24"/>
        </w:rPr>
        <w:t>2-10</w:t>
      </w:r>
      <w:r w:rsidR="00A044F7" w:rsidRPr="0096278C">
        <w:rPr>
          <w:rFonts w:ascii="Times New Roman" w:eastAsia="仿宋" w:hAnsi="Times New Roman"/>
          <w:sz w:val="24"/>
          <w:szCs w:val="24"/>
        </w:rPr>
        <w:t>。</w:t>
      </w:r>
    </w:p>
    <w:p w14:paraId="2DC34787" w14:textId="30C03FA2" w:rsidR="00F61641" w:rsidRPr="0096278C" w:rsidRDefault="00E317D6" w:rsidP="007F0FE1">
      <w:pPr>
        <w:spacing w:line="360" w:lineRule="auto"/>
        <w:ind w:firstLineChars="200" w:firstLine="482"/>
        <w:rPr>
          <w:rFonts w:ascii="Times New Roman" w:eastAsia="仿宋" w:hAnsi="Times New Roman"/>
          <w:b/>
          <w:sz w:val="24"/>
          <w:szCs w:val="24"/>
        </w:rPr>
      </w:pPr>
      <w:r w:rsidRPr="0096278C">
        <w:rPr>
          <w:rFonts w:ascii="Times New Roman" w:eastAsia="仿宋" w:hAnsi="Times New Roman"/>
          <w:b/>
          <w:sz w:val="24"/>
          <w:szCs w:val="24"/>
        </w:rPr>
        <w:t>第</w:t>
      </w:r>
      <w:r w:rsidR="00DC28FC" w:rsidRPr="0096278C">
        <w:rPr>
          <w:rFonts w:ascii="Times New Roman" w:eastAsia="仿宋" w:hAnsi="Times New Roman"/>
          <w:b/>
          <w:sz w:val="24"/>
          <w:szCs w:val="24"/>
        </w:rPr>
        <w:t>二</w:t>
      </w:r>
      <w:r w:rsidRPr="0096278C">
        <w:rPr>
          <w:rFonts w:ascii="Times New Roman" w:eastAsia="仿宋" w:hAnsi="Times New Roman"/>
          <w:b/>
          <w:sz w:val="24"/>
          <w:szCs w:val="24"/>
        </w:rPr>
        <w:t>节</w:t>
      </w:r>
      <w:r w:rsidR="005C6713">
        <w:rPr>
          <w:rFonts w:ascii="Times New Roman" w:eastAsia="仿宋" w:hAnsi="Times New Roman" w:hint="eastAsia"/>
          <w:b/>
          <w:sz w:val="24"/>
          <w:szCs w:val="24"/>
        </w:rPr>
        <w:t xml:space="preserve"> </w:t>
      </w:r>
      <w:r w:rsidR="005C6713">
        <w:rPr>
          <w:rFonts w:ascii="Times New Roman" w:eastAsia="仿宋" w:hAnsi="Times New Roman"/>
          <w:b/>
          <w:sz w:val="24"/>
          <w:szCs w:val="24"/>
        </w:rPr>
        <w:t xml:space="preserve"> </w:t>
      </w:r>
      <w:r w:rsidR="00F61641" w:rsidRPr="0096278C">
        <w:rPr>
          <w:rFonts w:ascii="Times New Roman" w:eastAsia="仿宋" w:hAnsi="Times New Roman"/>
          <w:b/>
          <w:sz w:val="24"/>
          <w:szCs w:val="24"/>
        </w:rPr>
        <w:t>多原子体系中电子的相互作用与稳定性（</w:t>
      </w:r>
      <w:r w:rsidR="00F61641" w:rsidRPr="0096278C">
        <w:rPr>
          <w:rFonts w:ascii="Times New Roman" w:eastAsia="仿宋" w:hAnsi="Times New Roman"/>
          <w:b/>
          <w:sz w:val="24"/>
          <w:szCs w:val="24"/>
        </w:rPr>
        <w:t>1.5</w:t>
      </w:r>
      <w:r w:rsidR="00F61641" w:rsidRPr="0096278C">
        <w:rPr>
          <w:rFonts w:ascii="Times New Roman" w:eastAsia="仿宋" w:hAnsi="Times New Roman"/>
          <w:b/>
          <w:sz w:val="24"/>
          <w:szCs w:val="24"/>
        </w:rPr>
        <w:t>学时）</w:t>
      </w:r>
    </w:p>
    <w:p w14:paraId="379BD6D1" w14:textId="77777777" w:rsidR="00F61641" w:rsidRPr="0096278C" w:rsidRDefault="00F61641"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要点：原子杂化轨道的类型及空间图形</w:t>
      </w:r>
      <w:r w:rsidR="008525A9" w:rsidRPr="0096278C">
        <w:rPr>
          <w:rFonts w:ascii="Times New Roman" w:eastAsia="仿宋" w:hAnsi="Times New Roman"/>
          <w:sz w:val="24"/>
          <w:szCs w:val="24"/>
        </w:rPr>
        <w:t>；</w:t>
      </w:r>
      <w:r w:rsidRPr="0096278C">
        <w:rPr>
          <w:rFonts w:ascii="Times New Roman" w:eastAsia="仿宋" w:hAnsi="Times New Roman"/>
          <w:sz w:val="24"/>
          <w:szCs w:val="24"/>
        </w:rPr>
        <w:t>分子轨道的意义、类型及空间图形</w:t>
      </w:r>
      <w:r w:rsidR="008525A9" w:rsidRPr="0096278C">
        <w:rPr>
          <w:rFonts w:ascii="Times New Roman" w:eastAsia="仿宋" w:hAnsi="Times New Roman"/>
          <w:sz w:val="24"/>
          <w:szCs w:val="24"/>
        </w:rPr>
        <w:t>；</w:t>
      </w:r>
      <w:r w:rsidRPr="0096278C">
        <w:rPr>
          <w:rFonts w:ascii="Times New Roman" w:eastAsia="仿宋" w:hAnsi="Times New Roman"/>
          <w:sz w:val="24"/>
          <w:szCs w:val="24"/>
        </w:rPr>
        <w:t>能带、能隙、带宽等基本概念、导体、绝缘体、导体的能带特点</w:t>
      </w:r>
      <w:r w:rsidR="008525A9" w:rsidRPr="0096278C">
        <w:rPr>
          <w:rFonts w:ascii="Times New Roman" w:eastAsia="仿宋" w:hAnsi="Times New Roman"/>
          <w:sz w:val="24"/>
          <w:szCs w:val="24"/>
        </w:rPr>
        <w:t>；</w:t>
      </w:r>
      <w:r w:rsidRPr="0096278C">
        <w:rPr>
          <w:rFonts w:ascii="Times New Roman" w:eastAsia="仿宋" w:hAnsi="Times New Roman"/>
          <w:sz w:val="24"/>
          <w:szCs w:val="24"/>
        </w:rPr>
        <w:t>费米能级的基本概念、费米分布的特点和分布函数</w:t>
      </w:r>
      <w:r w:rsidR="008525A9" w:rsidRPr="0096278C">
        <w:rPr>
          <w:rFonts w:ascii="Times New Roman" w:eastAsia="仿宋" w:hAnsi="Times New Roman"/>
          <w:sz w:val="24"/>
          <w:szCs w:val="24"/>
        </w:rPr>
        <w:t>。</w:t>
      </w:r>
    </w:p>
    <w:p w14:paraId="708CE26B" w14:textId="77777777" w:rsidR="008525A9" w:rsidRPr="0096278C" w:rsidRDefault="008525A9"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难点：表</w:t>
      </w:r>
      <w:r w:rsidRPr="0096278C">
        <w:rPr>
          <w:rFonts w:ascii="Times New Roman" w:eastAsia="仿宋" w:hAnsi="Times New Roman"/>
          <w:sz w:val="24"/>
          <w:szCs w:val="24"/>
        </w:rPr>
        <w:t>2-11</w:t>
      </w:r>
      <w:r w:rsidRPr="0096278C">
        <w:rPr>
          <w:rFonts w:ascii="Times New Roman" w:eastAsia="仿宋" w:hAnsi="Times New Roman"/>
          <w:sz w:val="24"/>
          <w:szCs w:val="24"/>
        </w:rPr>
        <w:t>的立体几何图形，图</w:t>
      </w:r>
      <w:r w:rsidRPr="0096278C">
        <w:rPr>
          <w:rFonts w:ascii="Times New Roman" w:eastAsia="仿宋" w:hAnsi="Times New Roman"/>
          <w:sz w:val="24"/>
          <w:szCs w:val="24"/>
        </w:rPr>
        <w:t>2-30</w:t>
      </w:r>
      <w:r w:rsidR="009268A7" w:rsidRPr="0096278C">
        <w:rPr>
          <w:rFonts w:ascii="Times New Roman" w:eastAsia="仿宋" w:hAnsi="Times New Roman"/>
          <w:sz w:val="24"/>
          <w:szCs w:val="24"/>
        </w:rPr>
        <w:t>中</w:t>
      </w:r>
      <w:r w:rsidRPr="0096278C">
        <w:rPr>
          <w:rFonts w:ascii="Times New Roman" w:eastAsia="仿宋" w:hAnsi="Times New Roman"/>
          <w:sz w:val="24"/>
          <w:szCs w:val="24"/>
        </w:rPr>
        <w:t>的交叉；费米能级</w:t>
      </w:r>
      <w:r w:rsidRPr="0096278C">
        <w:rPr>
          <w:rFonts w:ascii="Times New Roman" w:eastAsia="仿宋" w:hAnsi="Times New Roman"/>
          <w:sz w:val="24"/>
          <w:szCs w:val="24"/>
        </w:rPr>
        <w:t>E</w:t>
      </w:r>
      <w:r w:rsidRPr="0096278C">
        <w:rPr>
          <w:rFonts w:ascii="Times New Roman" w:eastAsia="仿宋" w:hAnsi="Times New Roman"/>
          <w:sz w:val="24"/>
          <w:szCs w:val="24"/>
          <w:vertAlign w:val="subscript"/>
        </w:rPr>
        <w:t>F</w:t>
      </w:r>
      <w:r w:rsidRPr="0096278C">
        <w:rPr>
          <w:rFonts w:ascii="Times New Roman" w:eastAsia="仿宋" w:hAnsi="Times New Roman"/>
          <w:sz w:val="24"/>
          <w:szCs w:val="24"/>
        </w:rPr>
        <w:t>的物理意义，理解图</w:t>
      </w:r>
      <w:r w:rsidRPr="0096278C">
        <w:rPr>
          <w:rFonts w:ascii="Times New Roman" w:eastAsia="仿宋" w:hAnsi="Times New Roman"/>
          <w:sz w:val="24"/>
          <w:szCs w:val="24"/>
        </w:rPr>
        <w:t>2-31</w:t>
      </w:r>
      <w:r w:rsidRPr="0096278C">
        <w:rPr>
          <w:rFonts w:ascii="Times New Roman" w:eastAsia="仿宋" w:hAnsi="Times New Roman"/>
          <w:sz w:val="24"/>
          <w:szCs w:val="24"/>
        </w:rPr>
        <w:t>；能带的含义及类型，图</w:t>
      </w:r>
      <w:r w:rsidRPr="0096278C">
        <w:rPr>
          <w:rFonts w:ascii="Times New Roman" w:eastAsia="仿宋" w:hAnsi="Times New Roman"/>
          <w:sz w:val="24"/>
          <w:szCs w:val="24"/>
        </w:rPr>
        <w:t>2-33</w:t>
      </w:r>
      <w:r w:rsidRPr="0096278C">
        <w:rPr>
          <w:rFonts w:ascii="Times New Roman" w:eastAsia="仿宋" w:hAnsi="Times New Roman"/>
          <w:sz w:val="24"/>
          <w:szCs w:val="24"/>
        </w:rPr>
        <w:t>、</w:t>
      </w:r>
      <w:r w:rsidRPr="0096278C">
        <w:rPr>
          <w:rFonts w:ascii="Times New Roman" w:eastAsia="仿宋" w:hAnsi="Times New Roman"/>
          <w:sz w:val="24"/>
          <w:szCs w:val="24"/>
        </w:rPr>
        <w:t>2-34</w:t>
      </w:r>
      <w:r w:rsidRPr="0096278C">
        <w:rPr>
          <w:rFonts w:ascii="Times New Roman" w:eastAsia="仿宋" w:hAnsi="Times New Roman"/>
          <w:sz w:val="24"/>
          <w:szCs w:val="24"/>
        </w:rPr>
        <w:t>、</w:t>
      </w:r>
      <w:r w:rsidRPr="0096278C">
        <w:rPr>
          <w:rFonts w:ascii="Times New Roman" w:eastAsia="仿宋" w:hAnsi="Times New Roman"/>
          <w:sz w:val="24"/>
          <w:szCs w:val="24"/>
        </w:rPr>
        <w:t>2-35</w:t>
      </w:r>
      <w:r w:rsidRPr="0096278C">
        <w:rPr>
          <w:rFonts w:ascii="Times New Roman" w:eastAsia="仿宋" w:hAnsi="Times New Roman"/>
          <w:sz w:val="24"/>
          <w:szCs w:val="24"/>
        </w:rPr>
        <w:t>的内在联系</w:t>
      </w:r>
      <w:r w:rsidR="009268A7" w:rsidRPr="0096278C">
        <w:rPr>
          <w:rFonts w:ascii="Times New Roman" w:eastAsia="仿宋" w:hAnsi="Times New Roman"/>
          <w:sz w:val="24"/>
          <w:szCs w:val="24"/>
        </w:rPr>
        <w:t>。</w:t>
      </w:r>
      <w:r w:rsidR="009268A7" w:rsidRPr="0096278C">
        <w:rPr>
          <w:rFonts w:ascii="Times New Roman" w:eastAsia="仿宋" w:hAnsi="Times New Roman"/>
          <w:sz w:val="24"/>
          <w:szCs w:val="24"/>
        </w:rPr>
        <w:t xml:space="preserve"> </w:t>
      </w:r>
    </w:p>
    <w:p w14:paraId="67D7228C" w14:textId="62F617C2" w:rsidR="00F61641" w:rsidRPr="0096278C" w:rsidRDefault="00A63D9A" w:rsidP="007F0FE1">
      <w:pPr>
        <w:spacing w:line="360" w:lineRule="auto"/>
        <w:ind w:firstLineChars="200" w:firstLine="482"/>
        <w:rPr>
          <w:rFonts w:ascii="Times New Roman" w:eastAsia="仿宋" w:hAnsi="Times New Roman"/>
          <w:b/>
          <w:sz w:val="24"/>
          <w:szCs w:val="24"/>
        </w:rPr>
      </w:pPr>
      <w:r w:rsidRPr="0096278C">
        <w:rPr>
          <w:rFonts w:ascii="Times New Roman" w:eastAsia="仿宋" w:hAnsi="Times New Roman"/>
          <w:b/>
          <w:sz w:val="24"/>
          <w:szCs w:val="24"/>
        </w:rPr>
        <w:t>第</w:t>
      </w:r>
      <w:r w:rsidR="00DC28FC" w:rsidRPr="0096278C">
        <w:rPr>
          <w:rFonts w:ascii="Times New Roman" w:eastAsia="仿宋" w:hAnsi="Times New Roman"/>
          <w:b/>
          <w:sz w:val="24"/>
          <w:szCs w:val="24"/>
        </w:rPr>
        <w:t>三</w:t>
      </w:r>
      <w:r w:rsidRPr="0096278C">
        <w:rPr>
          <w:rFonts w:ascii="Times New Roman" w:eastAsia="仿宋" w:hAnsi="Times New Roman"/>
          <w:b/>
          <w:sz w:val="24"/>
          <w:szCs w:val="24"/>
        </w:rPr>
        <w:t>节</w:t>
      </w:r>
      <w:r w:rsidR="005C6713">
        <w:rPr>
          <w:rFonts w:ascii="Times New Roman" w:eastAsia="仿宋" w:hAnsi="Times New Roman" w:hint="eastAsia"/>
          <w:b/>
          <w:sz w:val="24"/>
          <w:szCs w:val="24"/>
        </w:rPr>
        <w:t xml:space="preserve"> </w:t>
      </w:r>
      <w:r w:rsidR="005C6713">
        <w:rPr>
          <w:rFonts w:ascii="Times New Roman" w:eastAsia="仿宋" w:hAnsi="Times New Roman"/>
          <w:b/>
          <w:sz w:val="24"/>
          <w:szCs w:val="24"/>
        </w:rPr>
        <w:t xml:space="preserve"> </w:t>
      </w:r>
      <w:r w:rsidR="00F61641" w:rsidRPr="0096278C">
        <w:rPr>
          <w:rFonts w:ascii="Times New Roman" w:eastAsia="仿宋" w:hAnsi="Times New Roman"/>
          <w:b/>
          <w:sz w:val="24"/>
          <w:szCs w:val="24"/>
        </w:rPr>
        <w:t>固体中的原子有序（</w:t>
      </w:r>
      <w:r w:rsidR="00F61641" w:rsidRPr="0096278C">
        <w:rPr>
          <w:rFonts w:ascii="Times New Roman" w:eastAsia="仿宋" w:hAnsi="Times New Roman"/>
          <w:b/>
          <w:sz w:val="24"/>
          <w:szCs w:val="24"/>
        </w:rPr>
        <w:t>4.5</w:t>
      </w:r>
      <w:r w:rsidR="00F61641" w:rsidRPr="0096278C">
        <w:rPr>
          <w:rFonts w:ascii="Times New Roman" w:eastAsia="仿宋" w:hAnsi="Times New Roman"/>
          <w:b/>
          <w:sz w:val="24"/>
          <w:szCs w:val="24"/>
        </w:rPr>
        <w:t>学时）</w:t>
      </w:r>
    </w:p>
    <w:p w14:paraId="4355427B" w14:textId="77777777" w:rsidR="00F61641" w:rsidRPr="0096278C" w:rsidRDefault="00A63D9A"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重</w:t>
      </w:r>
      <w:r w:rsidR="00F61641" w:rsidRPr="0096278C">
        <w:rPr>
          <w:rFonts w:ascii="Times New Roman" w:eastAsia="仿宋" w:hAnsi="Times New Roman"/>
          <w:sz w:val="24"/>
          <w:szCs w:val="24"/>
        </w:rPr>
        <w:t>点：对称图形和对称操作</w:t>
      </w:r>
      <w:r w:rsidRPr="0096278C">
        <w:rPr>
          <w:rFonts w:ascii="Times New Roman" w:eastAsia="仿宋" w:hAnsi="Times New Roman"/>
          <w:sz w:val="24"/>
          <w:szCs w:val="24"/>
        </w:rPr>
        <w:t>；</w:t>
      </w:r>
      <w:r w:rsidR="00F61641" w:rsidRPr="0096278C">
        <w:rPr>
          <w:rFonts w:ascii="Times New Roman" w:eastAsia="仿宋" w:hAnsi="Times New Roman"/>
          <w:sz w:val="24"/>
          <w:szCs w:val="24"/>
        </w:rPr>
        <w:t>点阵的意义和特点</w:t>
      </w:r>
      <w:r w:rsidRPr="0096278C">
        <w:rPr>
          <w:rFonts w:ascii="Times New Roman" w:eastAsia="仿宋" w:hAnsi="Times New Roman"/>
          <w:sz w:val="24"/>
          <w:szCs w:val="24"/>
        </w:rPr>
        <w:t>；</w:t>
      </w:r>
      <w:r w:rsidR="00F61641" w:rsidRPr="0096278C">
        <w:rPr>
          <w:rFonts w:ascii="Times New Roman" w:eastAsia="仿宋" w:hAnsi="Times New Roman"/>
          <w:sz w:val="24"/>
          <w:szCs w:val="24"/>
        </w:rPr>
        <w:t>晶胞的表示和定位、晶系和空间点阵型式</w:t>
      </w:r>
      <w:r w:rsidRPr="0096278C">
        <w:rPr>
          <w:rFonts w:ascii="Times New Roman" w:eastAsia="仿宋" w:hAnsi="Times New Roman"/>
          <w:sz w:val="24"/>
          <w:szCs w:val="24"/>
        </w:rPr>
        <w:t>；</w:t>
      </w:r>
      <w:r w:rsidR="00F61641" w:rsidRPr="0096278C">
        <w:rPr>
          <w:rFonts w:ascii="Times New Roman" w:eastAsia="仿宋" w:hAnsi="Times New Roman"/>
          <w:sz w:val="24"/>
          <w:szCs w:val="24"/>
        </w:rPr>
        <w:t>晶向、晶面的表示及其指数的计算</w:t>
      </w:r>
      <w:r w:rsidRPr="0096278C">
        <w:rPr>
          <w:rFonts w:ascii="Times New Roman" w:eastAsia="仿宋" w:hAnsi="Times New Roman"/>
          <w:sz w:val="24"/>
          <w:szCs w:val="24"/>
        </w:rPr>
        <w:t>；</w:t>
      </w:r>
      <w:r w:rsidR="00F61641" w:rsidRPr="0096278C">
        <w:rPr>
          <w:rFonts w:ascii="Times New Roman" w:eastAsia="仿宋" w:hAnsi="Times New Roman"/>
          <w:sz w:val="24"/>
          <w:szCs w:val="24"/>
        </w:rPr>
        <w:t>晶面间距及测定、公式（</w:t>
      </w:r>
      <w:r w:rsidR="00F61641" w:rsidRPr="0096278C">
        <w:rPr>
          <w:rFonts w:ascii="Times New Roman" w:eastAsia="仿宋" w:hAnsi="Times New Roman"/>
          <w:sz w:val="24"/>
          <w:szCs w:val="24"/>
        </w:rPr>
        <w:t>2-</w:t>
      </w:r>
      <w:r w:rsidR="00F61641" w:rsidRPr="0096278C">
        <w:rPr>
          <w:rFonts w:ascii="Times New Roman" w:eastAsia="仿宋" w:hAnsi="Times New Roman"/>
          <w:sz w:val="24"/>
          <w:szCs w:val="24"/>
        </w:rPr>
        <w:lastRenderedPageBreak/>
        <w:t>43</w:t>
      </w:r>
      <w:r w:rsidR="00F61641" w:rsidRPr="0096278C">
        <w:rPr>
          <w:rFonts w:ascii="Times New Roman" w:eastAsia="仿宋" w:hAnsi="Times New Roman"/>
          <w:sz w:val="24"/>
          <w:szCs w:val="24"/>
        </w:rPr>
        <w:t>、</w:t>
      </w:r>
      <w:r w:rsidR="00F61641" w:rsidRPr="0096278C">
        <w:rPr>
          <w:rFonts w:ascii="Times New Roman" w:eastAsia="仿宋" w:hAnsi="Times New Roman"/>
          <w:sz w:val="24"/>
          <w:szCs w:val="24"/>
        </w:rPr>
        <w:t>2-44</w:t>
      </w:r>
      <w:r w:rsidR="00F61641" w:rsidRPr="0096278C">
        <w:rPr>
          <w:rFonts w:ascii="Times New Roman" w:eastAsia="仿宋" w:hAnsi="Times New Roman"/>
          <w:sz w:val="24"/>
          <w:szCs w:val="24"/>
        </w:rPr>
        <w:t>）</w:t>
      </w:r>
      <w:r w:rsidRPr="0096278C">
        <w:rPr>
          <w:rFonts w:ascii="Times New Roman" w:eastAsia="仿宋" w:hAnsi="Times New Roman"/>
          <w:sz w:val="24"/>
          <w:szCs w:val="24"/>
        </w:rPr>
        <w:t>；</w:t>
      </w:r>
      <w:r w:rsidR="00F61641" w:rsidRPr="0096278C">
        <w:rPr>
          <w:rFonts w:ascii="Times New Roman" w:eastAsia="仿宋" w:hAnsi="Times New Roman"/>
          <w:sz w:val="24"/>
          <w:szCs w:val="24"/>
        </w:rPr>
        <w:t>晶体结构与</w:t>
      </w:r>
      <w:proofErr w:type="gramStart"/>
      <w:r w:rsidR="00F61641" w:rsidRPr="0096278C">
        <w:rPr>
          <w:rFonts w:ascii="Times New Roman" w:eastAsia="仿宋" w:hAnsi="Times New Roman"/>
          <w:sz w:val="24"/>
          <w:szCs w:val="24"/>
        </w:rPr>
        <w:t>键合性质</w:t>
      </w:r>
      <w:proofErr w:type="gramEnd"/>
      <w:r w:rsidR="00F61641" w:rsidRPr="0096278C">
        <w:rPr>
          <w:rFonts w:ascii="Times New Roman" w:eastAsia="仿宋" w:hAnsi="Times New Roman"/>
          <w:sz w:val="24"/>
          <w:szCs w:val="24"/>
        </w:rPr>
        <w:t>的关系</w:t>
      </w:r>
      <w:r w:rsidRPr="0096278C">
        <w:rPr>
          <w:rFonts w:ascii="Times New Roman" w:eastAsia="仿宋" w:hAnsi="Times New Roman"/>
          <w:sz w:val="24"/>
          <w:szCs w:val="24"/>
        </w:rPr>
        <w:t>；</w:t>
      </w:r>
      <w:r w:rsidR="00F61641" w:rsidRPr="0096278C">
        <w:rPr>
          <w:rFonts w:ascii="Times New Roman" w:eastAsia="仿宋" w:hAnsi="Times New Roman"/>
          <w:sz w:val="24"/>
          <w:szCs w:val="24"/>
        </w:rPr>
        <w:t>面心立方、体心立方、密排六方晶体的主要参数和计算方法</w:t>
      </w:r>
      <w:r w:rsidRPr="0096278C">
        <w:rPr>
          <w:rFonts w:ascii="Times New Roman" w:eastAsia="仿宋" w:hAnsi="Times New Roman"/>
          <w:sz w:val="24"/>
          <w:szCs w:val="24"/>
        </w:rPr>
        <w:t>；</w:t>
      </w:r>
      <w:r w:rsidR="00F61641" w:rsidRPr="0096278C">
        <w:rPr>
          <w:rFonts w:ascii="Times New Roman" w:eastAsia="仿宋" w:hAnsi="Times New Roman"/>
          <w:sz w:val="24"/>
          <w:szCs w:val="24"/>
        </w:rPr>
        <w:t>点阵常数、晶胞中原子数、致密度、密度、原子间距、配位数；间隙类型、数量和大小</w:t>
      </w:r>
      <w:r w:rsidRPr="0096278C">
        <w:rPr>
          <w:rFonts w:ascii="Times New Roman" w:eastAsia="仿宋" w:hAnsi="Times New Roman"/>
          <w:sz w:val="24"/>
          <w:szCs w:val="24"/>
        </w:rPr>
        <w:t>；</w:t>
      </w:r>
      <w:r w:rsidR="00F61641" w:rsidRPr="0096278C">
        <w:rPr>
          <w:rFonts w:ascii="Times New Roman" w:eastAsia="仿宋" w:hAnsi="Times New Roman"/>
          <w:sz w:val="24"/>
          <w:szCs w:val="24"/>
        </w:rPr>
        <w:t>离子晶体的配位数和晶格类型</w:t>
      </w:r>
      <w:r w:rsidRPr="0096278C">
        <w:rPr>
          <w:rFonts w:ascii="Times New Roman" w:eastAsia="仿宋" w:hAnsi="Times New Roman"/>
          <w:sz w:val="24"/>
          <w:szCs w:val="24"/>
        </w:rPr>
        <w:t>。</w:t>
      </w:r>
    </w:p>
    <w:p w14:paraId="38E4388F" w14:textId="77777777" w:rsidR="008525A9" w:rsidRPr="0096278C" w:rsidRDefault="008525A9"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难点：</w:t>
      </w:r>
      <w:r w:rsidR="009268A7" w:rsidRPr="0096278C">
        <w:rPr>
          <w:rFonts w:ascii="Times New Roman" w:eastAsia="仿宋" w:hAnsi="Times New Roman"/>
          <w:sz w:val="24"/>
          <w:szCs w:val="24"/>
        </w:rPr>
        <w:t>点阵的意义、与材料粒子的抽象关系；晶系和空间点阵型式，表</w:t>
      </w:r>
      <w:r w:rsidR="00D25BE7" w:rsidRPr="0096278C">
        <w:rPr>
          <w:rFonts w:ascii="Times New Roman" w:eastAsia="仿宋" w:hAnsi="Times New Roman"/>
          <w:sz w:val="24"/>
          <w:szCs w:val="24"/>
        </w:rPr>
        <w:t>2-14,</w:t>
      </w:r>
      <w:r w:rsidR="009268A7" w:rsidRPr="0096278C">
        <w:rPr>
          <w:rFonts w:ascii="Times New Roman" w:eastAsia="仿宋" w:hAnsi="Times New Roman"/>
          <w:sz w:val="24"/>
          <w:szCs w:val="24"/>
        </w:rPr>
        <w:t>图</w:t>
      </w:r>
      <w:r w:rsidR="009268A7" w:rsidRPr="0096278C">
        <w:rPr>
          <w:rFonts w:ascii="Times New Roman" w:eastAsia="仿宋" w:hAnsi="Times New Roman"/>
          <w:sz w:val="24"/>
          <w:szCs w:val="24"/>
        </w:rPr>
        <w:t>2-44</w:t>
      </w:r>
      <w:r w:rsidR="009268A7" w:rsidRPr="0096278C">
        <w:rPr>
          <w:rFonts w:ascii="Times New Roman" w:eastAsia="仿宋" w:hAnsi="Times New Roman"/>
          <w:sz w:val="24"/>
          <w:szCs w:val="24"/>
        </w:rPr>
        <w:t>；晶向指数的计算、作图；</w:t>
      </w:r>
      <w:r w:rsidRPr="0096278C">
        <w:rPr>
          <w:rFonts w:ascii="Times New Roman" w:eastAsia="仿宋" w:hAnsi="Times New Roman"/>
          <w:sz w:val="24"/>
          <w:szCs w:val="24"/>
        </w:rPr>
        <w:t>晶面指数的计算、作图；晶面间距的计算式</w:t>
      </w:r>
      <w:r w:rsidR="00D25BE7" w:rsidRPr="0096278C">
        <w:rPr>
          <w:rFonts w:ascii="Times New Roman" w:eastAsia="仿宋" w:hAnsi="Times New Roman"/>
          <w:sz w:val="24"/>
          <w:szCs w:val="24"/>
        </w:rPr>
        <w:t>2-43</w:t>
      </w:r>
      <w:r w:rsidRPr="0096278C">
        <w:rPr>
          <w:rFonts w:ascii="Times New Roman" w:eastAsia="仿宋" w:hAnsi="Times New Roman"/>
          <w:sz w:val="24"/>
          <w:szCs w:val="24"/>
        </w:rPr>
        <w:t>；金属的三种晶体结构及参数、计算、作图；间隙的位置和数量，图</w:t>
      </w:r>
      <w:r w:rsidRPr="0096278C">
        <w:rPr>
          <w:rFonts w:ascii="Times New Roman" w:eastAsia="仿宋" w:hAnsi="Times New Roman"/>
          <w:sz w:val="24"/>
          <w:szCs w:val="24"/>
        </w:rPr>
        <w:t>2-</w:t>
      </w:r>
      <w:r w:rsidR="00121920" w:rsidRPr="0096278C">
        <w:rPr>
          <w:rFonts w:ascii="Times New Roman" w:eastAsia="仿宋" w:hAnsi="Times New Roman"/>
          <w:sz w:val="24"/>
          <w:szCs w:val="24"/>
        </w:rPr>
        <w:t>59</w:t>
      </w:r>
      <w:r w:rsidRPr="0096278C">
        <w:rPr>
          <w:rFonts w:ascii="Times New Roman" w:eastAsia="仿宋" w:hAnsi="Times New Roman"/>
          <w:sz w:val="24"/>
          <w:szCs w:val="24"/>
        </w:rPr>
        <w:t>；配位数与离子半径比的关系及简单计算</w:t>
      </w:r>
      <w:r w:rsidR="00121920" w:rsidRPr="0096278C">
        <w:rPr>
          <w:rFonts w:ascii="Times New Roman" w:eastAsia="仿宋" w:hAnsi="Times New Roman"/>
          <w:sz w:val="24"/>
          <w:szCs w:val="24"/>
        </w:rPr>
        <w:t>，</w:t>
      </w:r>
      <w:r w:rsidRPr="0096278C">
        <w:rPr>
          <w:rFonts w:ascii="Times New Roman" w:eastAsia="仿宋" w:hAnsi="Times New Roman"/>
          <w:sz w:val="24"/>
          <w:szCs w:val="24"/>
        </w:rPr>
        <w:t>表</w:t>
      </w:r>
      <w:r w:rsidRPr="0096278C">
        <w:rPr>
          <w:rFonts w:ascii="Times New Roman" w:eastAsia="仿宋" w:hAnsi="Times New Roman"/>
          <w:sz w:val="24"/>
          <w:szCs w:val="24"/>
        </w:rPr>
        <w:t>2-1</w:t>
      </w:r>
      <w:r w:rsidR="00121920" w:rsidRPr="0096278C">
        <w:rPr>
          <w:rFonts w:ascii="Times New Roman" w:eastAsia="仿宋" w:hAnsi="Times New Roman"/>
          <w:sz w:val="24"/>
          <w:szCs w:val="24"/>
        </w:rPr>
        <w:t>7</w:t>
      </w:r>
      <w:r w:rsidRPr="0096278C">
        <w:rPr>
          <w:rFonts w:ascii="Times New Roman" w:eastAsia="仿宋" w:hAnsi="Times New Roman"/>
          <w:sz w:val="24"/>
          <w:szCs w:val="24"/>
        </w:rPr>
        <w:t>。</w:t>
      </w:r>
    </w:p>
    <w:p w14:paraId="265A918E" w14:textId="16556B0B" w:rsidR="00F61641" w:rsidRPr="0096278C" w:rsidRDefault="00A63D9A" w:rsidP="007F0FE1">
      <w:pPr>
        <w:spacing w:line="360" w:lineRule="auto"/>
        <w:ind w:firstLineChars="200" w:firstLine="482"/>
        <w:rPr>
          <w:rFonts w:ascii="Times New Roman" w:eastAsia="仿宋" w:hAnsi="Times New Roman"/>
          <w:b/>
          <w:sz w:val="24"/>
          <w:szCs w:val="24"/>
        </w:rPr>
      </w:pPr>
      <w:r w:rsidRPr="0096278C">
        <w:rPr>
          <w:rFonts w:ascii="Times New Roman" w:eastAsia="仿宋" w:hAnsi="Times New Roman"/>
          <w:b/>
          <w:sz w:val="24"/>
          <w:szCs w:val="24"/>
        </w:rPr>
        <w:t>第</w:t>
      </w:r>
      <w:r w:rsidR="00DC28FC" w:rsidRPr="0096278C">
        <w:rPr>
          <w:rFonts w:ascii="Times New Roman" w:eastAsia="仿宋" w:hAnsi="Times New Roman"/>
          <w:b/>
          <w:sz w:val="24"/>
          <w:szCs w:val="24"/>
        </w:rPr>
        <w:t>四</w:t>
      </w:r>
      <w:r w:rsidRPr="0096278C">
        <w:rPr>
          <w:rFonts w:ascii="Times New Roman" w:eastAsia="仿宋" w:hAnsi="Times New Roman"/>
          <w:b/>
          <w:sz w:val="24"/>
          <w:szCs w:val="24"/>
        </w:rPr>
        <w:t>节</w:t>
      </w:r>
      <w:r w:rsidR="005C6713">
        <w:rPr>
          <w:rFonts w:ascii="Times New Roman" w:eastAsia="仿宋" w:hAnsi="Times New Roman" w:hint="eastAsia"/>
          <w:b/>
          <w:sz w:val="24"/>
          <w:szCs w:val="24"/>
        </w:rPr>
        <w:t xml:space="preserve"> </w:t>
      </w:r>
      <w:r w:rsidR="005C6713">
        <w:rPr>
          <w:rFonts w:ascii="Times New Roman" w:eastAsia="仿宋" w:hAnsi="Times New Roman"/>
          <w:b/>
          <w:sz w:val="24"/>
          <w:szCs w:val="24"/>
        </w:rPr>
        <w:t xml:space="preserve"> </w:t>
      </w:r>
      <w:r w:rsidR="00F61641" w:rsidRPr="0096278C">
        <w:rPr>
          <w:rFonts w:ascii="Times New Roman" w:eastAsia="仿宋" w:hAnsi="Times New Roman"/>
          <w:b/>
          <w:sz w:val="24"/>
          <w:szCs w:val="24"/>
        </w:rPr>
        <w:t>固体中的原子无序（</w:t>
      </w:r>
      <w:r w:rsidR="00F61641" w:rsidRPr="0096278C">
        <w:rPr>
          <w:rFonts w:ascii="Times New Roman" w:eastAsia="仿宋" w:hAnsi="Times New Roman"/>
          <w:b/>
          <w:sz w:val="24"/>
          <w:szCs w:val="24"/>
        </w:rPr>
        <w:t>3</w:t>
      </w:r>
      <w:r w:rsidR="00F61641" w:rsidRPr="0096278C">
        <w:rPr>
          <w:rFonts w:ascii="Times New Roman" w:eastAsia="仿宋" w:hAnsi="Times New Roman"/>
          <w:b/>
          <w:sz w:val="24"/>
          <w:szCs w:val="24"/>
        </w:rPr>
        <w:t>学时）</w:t>
      </w:r>
    </w:p>
    <w:p w14:paraId="7B8EB2A0" w14:textId="77777777" w:rsidR="00F61641" w:rsidRPr="0096278C" w:rsidRDefault="00A63D9A"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重</w:t>
      </w:r>
      <w:r w:rsidR="00F61641" w:rsidRPr="0096278C">
        <w:rPr>
          <w:rFonts w:ascii="Times New Roman" w:eastAsia="仿宋" w:hAnsi="Times New Roman"/>
          <w:sz w:val="24"/>
          <w:szCs w:val="24"/>
        </w:rPr>
        <w:t>点：固溶体的概念、分类及典型结构特点</w:t>
      </w:r>
      <w:r w:rsidRPr="0096278C">
        <w:rPr>
          <w:rFonts w:ascii="Times New Roman" w:eastAsia="仿宋" w:hAnsi="Times New Roman"/>
          <w:sz w:val="24"/>
          <w:szCs w:val="24"/>
        </w:rPr>
        <w:t>；</w:t>
      </w:r>
      <w:r w:rsidR="00F61641" w:rsidRPr="0096278C">
        <w:rPr>
          <w:rFonts w:ascii="Times New Roman" w:eastAsia="仿宋" w:hAnsi="Times New Roman"/>
          <w:sz w:val="24"/>
          <w:szCs w:val="24"/>
        </w:rPr>
        <w:t>点缺陷的主要类型，金属晶体中的空位计算</w:t>
      </w:r>
      <w:r w:rsidRPr="0096278C">
        <w:rPr>
          <w:rFonts w:ascii="Times New Roman" w:eastAsia="仿宋" w:hAnsi="Times New Roman"/>
          <w:sz w:val="24"/>
          <w:szCs w:val="24"/>
        </w:rPr>
        <w:t>；</w:t>
      </w:r>
      <w:proofErr w:type="gramStart"/>
      <w:r w:rsidR="00F61641" w:rsidRPr="0096278C">
        <w:rPr>
          <w:rFonts w:ascii="Times New Roman" w:eastAsia="仿宋" w:hAnsi="Times New Roman"/>
          <w:sz w:val="24"/>
          <w:szCs w:val="24"/>
        </w:rPr>
        <w:t>棱</w:t>
      </w:r>
      <w:proofErr w:type="gramEnd"/>
      <w:r w:rsidR="00F61641" w:rsidRPr="0096278C">
        <w:rPr>
          <w:rFonts w:ascii="Times New Roman" w:eastAsia="仿宋" w:hAnsi="Times New Roman"/>
          <w:sz w:val="24"/>
          <w:szCs w:val="24"/>
        </w:rPr>
        <w:t>位错和螺旋位错的特征和区别、位错线与柏格斯矢量</w:t>
      </w:r>
      <w:r w:rsidRPr="0096278C">
        <w:rPr>
          <w:rFonts w:ascii="Times New Roman" w:eastAsia="仿宋" w:hAnsi="Times New Roman"/>
          <w:sz w:val="24"/>
          <w:szCs w:val="24"/>
        </w:rPr>
        <w:t>；</w:t>
      </w:r>
      <w:r w:rsidR="00F61641" w:rsidRPr="0096278C">
        <w:rPr>
          <w:rFonts w:ascii="Times New Roman" w:eastAsia="仿宋" w:hAnsi="Times New Roman"/>
          <w:sz w:val="24"/>
          <w:szCs w:val="24"/>
        </w:rPr>
        <w:t>非晶体的结构模型、分布函数及其图形</w:t>
      </w:r>
      <w:r w:rsidRPr="0096278C">
        <w:rPr>
          <w:rFonts w:ascii="Times New Roman" w:eastAsia="仿宋" w:hAnsi="Times New Roman"/>
          <w:sz w:val="24"/>
          <w:szCs w:val="24"/>
        </w:rPr>
        <w:t>；</w:t>
      </w:r>
      <w:r w:rsidR="00F61641" w:rsidRPr="0096278C">
        <w:rPr>
          <w:rFonts w:ascii="Times New Roman" w:eastAsia="仿宋" w:hAnsi="Times New Roman"/>
          <w:sz w:val="24"/>
          <w:szCs w:val="24"/>
        </w:rPr>
        <w:t>体积扩散机制、扩散激活能和</w:t>
      </w:r>
      <w:r w:rsidR="00F61641" w:rsidRPr="0096278C">
        <w:rPr>
          <w:rFonts w:ascii="Times New Roman" w:eastAsia="仿宋" w:hAnsi="Times New Roman"/>
          <w:sz w:val="24"/>
          <w:szCs w:val="24"/>
        </w:rPr>
        <w:t>FICK</w:t>
      </w:r>
      <w:r w:rsidR="00F61641" w:rsidRPr="0096278C">
        <w:rPr>
          <w:rFonts w:ascii="Times New Roman" w:eastAsia="仿宋" w:hAnsi="Times New Roman"/>
          <w:sz w:val="24"/>
          <w:szCs w:val="24"/>
        </w:rPr>
        <w:t>第一定律、公式（</w:t>
      </w:r>
      <w:r w:rsidR="00F61641" w:rsidRPr="0096278C">
        <w:rPr>
          <w:rFonts w:ascii="Times New Roman" w:eastAsia="仿宋" w:hAnsi="Times New Roman"/>
          <w:sz w:val="24"/>
          <w:szCs w:val="24"/>
        </w:rPr>
        <w:t>2-52</w:t>
      </w:r>
      <w:r w:rsidR="00F61641" w:rsidRPr="0096278C">
        <w:rPr>
          <w:rFonts w:ascii="Times New Roman" w:eastAsia="仿宋" w:hAnsi="Times New Roman"/>
          <w:sz w:val="24"/>
          <w:szCs w:val="24"/>
        </w:rPr>
        <w:t>、</w:t>
      </w:r>
      <w:r w:rsidR="00F61641" w:rsidRPr="0096278C">
        <w:rPr>
          <w:rFonts w:ascii="Times New Roman" w:eastAsia="仿宋" w:hAnsi="Times New Roman"/>
          <w:sz w:val="24"/>
          <w:szCs w:val="24"/>
        </w:rPr>
        <w:t>2-53</w:t>
      </w:r>
      <w:r w:rsidR="00F61641" w:rsidRPr="0096278C">
        <w:rPr>
          <w:rFonts w:ascii="Times New Roman" w:eastAsia="仿宋" w:hAnsi="Times New Roman"/>
          <w:sz w:val="24"/>
          <w:szCs w:val="24"/>
        </w:rPr>
        <w:t>）</w:t>
      </w:r>
      <w:r w:rsidRPr="0096278C">
        <w:rPr>
          <w:rFonts w:ascii="Times New Roman" w:eastAsia="仿宋" w:hAnsi="Times New Roman"/>
          <w:sz w:val="24"/>
          <w:szCs w:val="24"/>
        </w:rPr>
        <w:t>。</w:t>
      </w:r>
    </w:p>
    <w:p w14:paraId="2C678D40" w14:textId="77777777" w:rsidR="00DC28FC" w:rsidRPr="0096278C" w:rsidRDefault="00DC28FC"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难点：置换型和间隙型固溶体的形成条件及影响因素；空位的计算；两种线位错的特点（位错线与滑移方向之间的关系），图</w:t>
      </w:r>
      <w:r w:rsidRPr="0096278C">
        <w:rPr>
          <w:rFonts w:ascii="Times New Roman" w:eastAsia="仿宋" w:hAnsi="Times New Roman"/>
          <w:sz w:val="24"/>
          <w:szCs w:val="24"/>
        </w:rPr>
        <w:t>2-75</w:t>
      </w:r>
      <w:r w:rsidRPr="0096278C">
        <w:rPr>
          <w:rFonts w:ascii="Times New Roman" w:eastAsia="仿宋" w:hAnsi="Times New Roman"/>
          <w:sz w:val="24"/>
          <w:szCs w:val="24"/>
        </w:rPr>
        <w:t>、</w:t>
      </w:r>
      <w:r w:rsidRPr="0096278C">
        <w:rPr>
          <w:rFonts w:ascii="Times New Roman" w:eastAsia="仿宋" w:hAnsi="Times New Roman"/>
          <w:sz w:val="24"/>
          <w:szCs w:val="24"/>
        </w:rPr>
        <w:t>79</w:t>
      </w:r>
      <w:r w:rsidRPr="0096278C">
        <w:rPr>
          <w:rFonts w:ascii="Times New Roman" w:eastAsia="仿宋" w:hAnsi="Times New Roman"/>
          <w:sz w:val="24"/>
          <w:szCs w:val="24"/>
        </w:rPr>
        <w:t>；稳态扩散的特点及计算式</w:t>
      </w:r>
      <w:r w:rsidRPr="0096278C">
        <w:rPr>
          <w:rFonts w:ascii="Times New Roman" w:eastAsia="仿宋" w:hAnsi="Times New Roman"/>
          <w:sz w:val="24"/>
          <w:szCs w:val="24"/>
        </w:rPr>
        <w:t>2-53</w:t>
      </w:r>
      <w:r w:rsidRPr="0096278C">
        <w:rPr>
          <w:rFonts w:ascii="Times New Roman" w:eastAsia="仿宋" w:hAnsi="Times New Roman"/>
          <w:sz w:val="24"/>
          <w:szCs w:val="24"/>
        </w:rPr>
        <w:t>。</w:t>
      </w:r>
    </w:p>
    <w:p w14:paraId="1BA2A419" w14:textId="7AC8B0A7" w:rsidR="00F61641" w:rsidRPr="0096278C" w:rsidRDefault="00A63D9A" w:rsidP="007F0FE1">
      <w:pPr>
        <w:spacing w:line="360" w:lineRule="auto"/>
        <w:ind w:firstLineChars="200" w:firstLine="482"/>
        <w:rPr>
          <w:rFonts w:ascii="Times New Roman" w:eastAsia="仿宋" w:hAnsi="Times New Roman"/>
          <w:b/>
          <w:sz w:val="24"/>
          <w:szCs w:val="24"/>
        </w:rPr>
      </w:pPr>
      <w:r w:rsidRPr="0096278C">
        <w:rPr>
          <w:rFonts w:ascii="Times New Roman" w:eastAsia="仿宋" w:hAnsi="Times New Roman"/>
          <w:b/>
          <w:sz w:val="24"/>
          <w:szCs w:val="24"/>
        </w:rPr>
        <w:t>第</w:t>
      </w:r>
      <w:r w:rsidR="00DC28FC" w:rsidRPr="0096278C">
        <w:rPr>
          <w:rFonts w:ascii="Times New Roman" w:eastAsia="仿宋" w:hAnsi="Times New Roman"/>
          <w:b/>
          <w:sz w:val="24"/>
          <w:szCs w:val="24"/>
        </w:rPr>
        <w:t>五</w:t>
      </w:r>
      <w:r w:rsidRPr="0096278C">
        <w:rPr>
          <w:rFonts w:ascii="Times New Roman" w:eastAsia="仿宋" w:hAnsi="Times New Roman"/>
          <w:b/>
          <w:sz w:val="24"/>
          <w:szCs w:val="24"/>
        </w:rPr>
        <w:t>节</w:t>
      </w:r>
      <w:r w:rsidR="005C6713">
        <w:rPr>
          <w:rFonts w:ascii="Times New Roman" w:eastAsia="仿宋" w:hAnsi="Times New Roman" w:hint="eastAsia"/>
          <w:b/>
          <w:sz w:val="24"/>
          <w:szCs w:val="24"/>
        </w:rPr>
        <w:t xml:space="preserve"> </w:t>
      </w:r>
      <w:r w:rsidR="005C6713">
        <w:rPr>
          <w:rFonts w:ascii="Times New Roman" w:eastAsia="仿宋" w:hAnsi="Times New Roman"/>
          <w:b/>
          <w:sz w:val="24"/>
          <w:szCs w:val="24"/>
        </w:rPr>
        <w:t xml:space="preserve"> </w:t>
      </w:r>
      <w:r w:rsidR="00F61641" w:rsidRPr="0096278C">
        <w:rPr>
          <w:rFonts w:ascii="Times New Roman" w:eastAsia="仿宋" w:hAnsi="Times New Roman"/>
          <w:b/>
          <w:sz w:val="24"/>
          <w:szCs w:val="24"/>
        </w:rPr>
        <w:t>固体中的转变（</w:t>
      </w:r>
      <w:r w:rsidR="00F61641" w:rsidRPr="0096278C">
        <w:rPr>
          <w:rFonts w:ascii="Times New Roman" w:eastAsia="仿宋" w:hAnsi="Times New Roman"/>
          <w:b/>
          <w:sz w:val="24"/>
          <w:szCs w:val="24"/>
        </w:rPr>
        <w:t>2</w:t>
      </w:r>
      <w:r w:rsidR="00F61641" w:rsidRPr="0096278C">
        <w:rPr>
          <w:rFonts w:ascii="Times New Roman" w:eastAsia="仿宋" w:hAnsi="Times New Roman"/>
          <w:b/>
          <w:sz w:val="24"/>
          <w:szCs w:val="24"/>
        </w:rPr>
        <w:t>学时）</w:t>
      </w:r>
    </w:p>
    <w:p w14:paraId="497E1060" w14:textId="77777777" w:rsidR="00F61641" w:rsidRPr="0096278C" w:rsidRDefault="00A63D9A"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重点</w:t>
      </w:r>
      <w:r w:rsidR="00F61641" w:rsidRPr="0096278C">
        <w:rPr>
          <w:rFonts w:ascii="Times New Roman" w:eastAsia="仿宋" w:hAnsi="Times New Roman"/>
          <w:sz w:val="24"/>
          <w:szCs w:val="24"/>
        </w:rPr>
        <w:t>：四种转变类型及特点</w:t>
      </w:r>
      <w:r w:rsidRPr="0096278C">
        <w:rPr>
          <w:rFonts w:ascii="Times New Roman" w:eastAsia="仿宋" w:hAnsi="Times New Roman"/>
          <w:sz w:val="24"/>
          <w:szCs w:val="24"/>
        </w:rPr>
        <w:t>；</w:t>
      </w:r>
      <w:r w:rsidR="00F61641" w:rsidRPr="0096278C">
        <w:rPr>
          <w:rFonts w:ascii="Times New Roman" w:eastAsia="仿宋" w:hAnsi="Times New Roman"/>
          <w:sz w:val="24"/>
          <w:szCs w:val="24"/>
        </w:rPr>
        <w:t>一级相变和二级相变的数学表达式及物理意义</w:t>
      </w:r>
      <w:r w:rsidRPr="0096278C">
        <w:rPr>
          <w:rFonts w:ascii="Times New Roman" w:eastAsia="仿宋" w:hAnsi="Times New Roman"/>
          <w:sz w:val="24"/>
          <w:szCs w:val="24"/>
        </w:rPr>
        <w:t>；</w:t>
      </w:r>
      <w:r w:rsidR="00F61641" w:rsidRPr="0096278C">
        <w:rPr>
          <w:rFonts w:ascii="Times New Roman" w:eastAsia="仿宋" w:hAnsi="Times New Roman"/>
          <w:sz w:val="24"/>
          <w:szCs w:val="24"/>
        </w:rPr>
        <w:t>相律和相图，公式（</w:t>
      </w:r>
      <w:r w:rsidR="00F61641" w:rsidRPr="0096278C">
        <w:rPr>
          <w:rFonts w:ascii="Times New Roman" w:eastAsia="仿宋" w:hAnsi="Times New Roman"/>
          <w:sz w:val="24"/>
          <w:szCs w:val="24"/>
        </w:rPr>
        <w:t>2-62</w:t>
      </w:r>
      <w:r w:rsidR="00F61641" w:rsidRPr="0096278C">
        <w:rPr>
          <w:rFonts w:ascii="Times New Roman" w:eastAsia="仿宋" w:hAnsi="Times New Roman"/>
          <w:sz w:val="24"/>
          <w:szCs w:val="24"/>
        </w:rPr>
        <w:t>）</w:t>
      </w:r>
      <w:r w:rsidRPr="0096278C">
        <w:rPr>
          <w:rFonts w:ascii="Times New Roman" w:eastAsia="仿宋" w:hAnsi="Times New Roman"/>
          <w:sz w:val="24"/>
          <w:szCs w:val="24"/>
        </w:rPr>
        <w:t>；</w:t>
      </w:r>
      <w:r w:rsidR="00F61641" w:rsidRPr="0096278C">
        <w:rPr>
          <w:rFonts w:ascii="Times New Roman" w:eastAsia="仿宋" w:hAnsi="Times New Roman"/>
          <w:sz w:val="24"/>
          <w:szCs w:val="24"/>
        </w:rPr>
        <w:t>二元相图（匀晶、共晶）：特征点、线、区域的意义</w:t>
      </w:r>
      <w:r w:rsidRPr="0096278C">
        <w:rPr>
          <w:rFonts w:ascii="Times New Roman" w:eastAsia="仿宋" w:hAnsi="Times New Roman"/>
          <w:sz w:val="24"/>
          <w:szCs w:val="24"/>
        </w:rPr>
        <w:t>；</w:t>
      </w:r>
      <w:r w:rsidR="00AC386E" w:rsidRPr="0096278C">
        <w:rPr>
          <w:rFonts w:ascii="Times New Roman" w:eastAsia="仿宋" w:hAnsi="Times New Roman"/>
          <w:sz w:val="24"/>
          <w:szCs w:val="24"/>
        </w:rPr>
        <w:t>杠杆法则及</w:t>
      </w:r>
      <w:r w:rsidR="00F61641" w:rsidRPr="0096278C">
        <w:rPr>
          <w:rFonts w:ascii="Times New Roman" w:eastAsia="仿宋" w:hAnsi="Times New Roman"/>
          <w:sz w:val="24"/>
          <w:szCs w:val="24"/>
        </w:rPr>
        <w:t>公式（</w:t>
      </w:r>
      <w:r w:rsidR="00F61641" w:rsidRPr="0096278C">
        <w:rPr>
          <w:rFonts w:ascii="Times New Roman" w:eastAsia="仿宋" w:hAnsi="Times New Roman"/>
          <w:sz w:val="24"/>
          <w:szCs w:val="24"/>
        </w:rPr>
        <w:t>2-66</w:t>
      </w:r>
      <w:r w:rsidR="00F61641" w:rsidRPr="0096278C">
        <w:rPr>
          <w:rFonts w:ascii="Times New Roman" w:eastAsia="仿宋" w:hAnsi="Times New Roman"/>
          <w:sz w:val="24"/>
          <w:szCs w:val="24"/>
        </w:rPr>
        <w:t>）</w:t>
      </w:r>
      <w:r w:rsidRPr="0096278C">
        <w:rPr>
          <w:rFonts w:ascii="Times New Roman" w:eastAsia="仿宋" w:hAnsi="Times New Roman"/>
          <w:sz w:val="24"/>
          <w:szCs w:val="24"/>
        </w:rPr>
        <w:t>。</w:t>
      </w:r>
    </w:p>
    <w:p w14:paraId="0446FCAF" w14:textId="77777777" w:rsidR="00D40EED" w:rsidRPr="0096278C" w:rsidRDefault="00D40EED"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难点：固体中的四种转变类型，拐点分解（图</w:t>
      </w:r>
      <w:r w:rsidRPr="0096278C">
        <w:rPr>
          <w:rFonts w:ascii="Times New Roman" w:eastAsia="仿宋" w:hAnsi="Times New Roman"/>
          <w:sz w:val="24"/>
          <w:szCs w:val="24"/>
        </w:rPr>
        <w:t>2-105</w:t>
      </w:r>
      <w:r w:rsidRPr="0096278C">
        <w:rPr>
          <w:rFonts w:ascii="Times New Roman" w:eastAsia="仿宋" w:hAnsi="Times New Roman"/>
          <w:sz w:val="24"/>
          <w:szCs w:val="24"/>
        </w:rPr>
        <w:t>）；（</w:t>
      </w:r>
      <w:r w:rsidRPr="0096278C">
        <w:rPr>
          <w:rFonts w:ascii="Times New Roman" w:eastAsia="仿宋" w:hAnsi="Times New Roman"/>
          <w:sz w:val="24"/>
          <w:szCs w:val="24"/>
        </w:rPr>
        <w:t>2</w:t>
      </w:r>
      <w:r w:rsidRPr="0096278C">
        <w:rPr>
          <w:rFonts w:ascii="Times New Roman" w:eastAsia="仿宋" w:hAnsi="Times New Roman"/>
          <w:sz w:val="24"/>
          <w:szCs w:val="24"/>
        </w:rPr>
        <w:t>）二元匀晶、共晶相图的相区，点、线、共存等意义和概念；组成或温度改变与材料点位置的变化关系；杠杆法则及计算（</w:t>
      </w:r>
      <w:proofErr w:type="gramStart"/>
      <w:r w:rsidRPr="0096278C">
        <w:rPr>
          <w:rFonts w:ascii="Times New Roman" w:eastAsia="仿宋" w:hAnsi="Times New Roman"/>
          <w:sz w:val="24"/>
          <w:szCs w:val="24"/>
        </w:rPr>
        <w:t>两相区</w:t>
      </w:r>
      <w:proofErr w:type="gramEnd"/>
      <w:r w:rsidRPr="0096278C">
        <w:rPr>
          <w:rFonts w:ascii="Times New Roman" w:eastAsia="仿宋" w:hAnsi="Times New Roman"/>
          <w:sz w:val="24"/>
          <w:szCs w:val="24"/>
        </w:rPr>
        <w:t>中组成与重量的求解），图</w:t>
      </w:r>
      <w:r w:rsidRPr="0096278C">
        <w:rPr>
          <w:rFonts w:ascii="Times New Roman" w:eastAsia="仿宋" w:hAnsi="Times New Roman"/>
          <w:sz w:val="24"/>
          <w:szCs w:val="24"/>
        </w:rPr>
        <w:t>2-109</w:t>
      </w:r>
      <w:r w:rsidRPr="0096278C">
        <w:rPr>
          <w:rFonts w:ascii="Times New Roman" w:eastAsia="仿宋" w:hAnsi="Times New Roman"/>
          <w:sz w:val="24"/>
          <w:szCs w:val="24"/>
        </w:rPr>
        <w:t>、</w:t>
      </w:r>
      <w:r w:rsidRPr="0096278C">
        <w:rPr>
          <w:rFonts w:ascii="Times New Roman" w:eastAsia="仿宋" w:hAnsi="Times New Roman"/>
          <w:sz w:val="24"/>
          <w:szCs w:val="24"/>
        </w:rPr>
        <w:t>112</w:t>
      </w:r>
      <w:r w:rsidRPr="0096278C">
        <w:rPr>
          <w:rFonts w:ascii="Times New Roman" w:eastAsia="仿宋" w:hAnsi="Times New Roman"/>
          <w:sz w:val="24"/>
          <w:szCs w:val="24"/>
        </w:rPr>
        <w:t>，</w:t>
      </w:r>
      <w:r w:rsidR="00922F86" w:rsidRPr="0096278C">
        <w:rPr>
          <w:rFonts w:ascii="Times New Roman" w:eastAsia="仿宋" w:hAnsi="Times New Roman"/>
          <w:sz w:val="24"/>
          <w:szCs w:val="24"/>
        </w:rPr>
        <w:t>公</w:t>
      </w:r>
      <w:r w:rsidRPr="0096278C">
        <w:rPr>
          <w:rFonts w:ascii="Times New Roman" w:eastAsia="仿宋" w:hAnsi="Times New Roman"/>
          <w:sz w:val="24"/>
          <w:szCs w:val="24"/>
        </w:rPr>
        <w:t>式</w:t>
      </w:r>
      <w:r w:rsidRPr="0096278C">
        <w:rPr>
          <w:rFonts w:ascii="Times New Roman" w:eastAsia="仿宋" w:hAnsi="Times New Roman"/>
          <w:sz w:val="24"/>
          <w:szCs w:val="24"/>
        </w:rPr>
        <w:t>2-66</w:t>
      </w:r>
      <w:r w:rsidRPr="0096278C">
        <w:rPr>
          <w:rFonts w:ascii="Times New Roman" w:eastAsia="仿宋" w:hAnsi="Times New Roman"/>
          <w:sz w:val="24"/>
          <w:szCs w:val="24"/>
        </w:rPr>
        <w:t>。</w:t>
      </w:r>
    </w:p>
    <w:p w14:paraId="325875D4" w14:textId="31595F0A" w:rsidR="00F61641" w:rsidRPr="0096278C" w:rsidRDefault="00A63D9A" w:rsidP="007F0FE1">
      <w:pPr>
        <w:spacing w:line="360" w:lineRule="auto"/>
        <w:ind w:firstLineChars="200" w:firstLine="482"/>
        <w:rPr>
          <w:rFonts w:ascii="Times New Roman" w:eastAsia="仿宋" w:hAnsi="Times New Roman"/>
          <w:b/>
          <w:sz w:val="24"/>
          <w:szCs w:val="24"/>
        </w:rPr>
      </w:pPr>
      <w:r w:rsidRPr="0096278C">
        <w:rPr>
          <w:rFonts w:ascii="Times New Roman" w:eastAsia="仿宋" w:hAnsi="Times New Roman"/>
          <w:b/>
          <w:sz w:val="24"/>
          <w:szCs w:val="24"/>
        </w:rPr>
        <w:t>第</w:t>
      </w:r>
      <w:r w:rsidR="00DC28FC" w:rsidRPr="0096278C">
        <w:rPr>
          <w:rFonts w:ascii="Times New Roman" w:eastAsia="仿宋" w:hAnsi="Times New Roman"/>
          <w:b/>
          <w:sz w:val="24"/>
          <w:szCs w:val="24"/>
        </w:rPr>
        <w:t>六</w:t>
      </w:r>
      <w:r w:rsidRPr="0096278C">
        <w:rPr>
          <w:rFonts w:ascii="Times New Roman" w:eastAsia="仿宋" w:hAnsi="Times New Roman"/>
          <w:b/>
          <w:sz w:val="24"/>
          <w:szCs w:val="24"/>
        </w:rPr>
        <w:t>节</w:t>
      </w:r>
      <w:r w:rsidR="005C6713">
        <w:rPr>
          <w:rFonts w:ascii="Times New Roman" w:eastAsia="仿宋" w:hAnsi="Times New Roman" w:hint="eastAsia"/>
          <w:b/>
          <w:sz w:val="24"/>
          <w:szCs w:val="24"/>
        </w:rPr>
        <w:t xml:space="preserve"> </w:t>
      </w:r>
      <w:r w:rsidR="005C6713">
        <w:rPr>
          <w:rFonts w:ascii="Times New Roman" w:eastAsia="仿宋" w:hAnsi="Times New Roman"/>
          <w:b/>
          <w:sz w:val="24"/>
          <w:szCs w:val="24"/>
        </w:rPr>
        <w:t xml:space="preserve"> </w:t>
      </w:r>
      <w:r w:rsidR="00F61641" w:rsidRPr="0096278C">
        <w:rPr>
          <w:rFonts w:ascii="Times New Roman" w:eastAsia="仿宋" w:hAnsi="Times New Roman"/>
          <w:b/>
          <w:sz w:val="24"/>
          <w:szCs w:val="24"/>
        </w:rPr>
        <w:t>固体物质的表面结构（</w:t>
      </w:r>
      <w:r w:rsidR="00922F86" w:rsidRPr="0096278C">
        <w:rPr>
          <w:rFonts w:ascii="Times New Roman" w:eastAsia="仿宋" w:hAnsi="Times New Roman"/>
          <w:b/>
          <w:sz w:val="24"/>
          <w:szCs w:val="24"/>
        </w:rPr>
        <w:t>2</w:t>
      </w:r>
      <w:r w:rsidR="00F61641" w:rsidRPr="0096278C">
        <w:rPr>
          <w:rFonts w:ascii="Times New Roman" w:eastAsia="仿宋" w:hAnsi="Times New Roman"/>
          <w:b/>
          <w:sz w:val="24"/>
          <w:szCs w:val="24"/>
        </w:rPr>
        <w:t>学时）</w:t>
      </w:r>
    </w:p>
    <w:p w14:paraId="06AD1EF6" w14:textId="77777777" w:rsidR="00F61641" w:rsidRPr="0096278C" w:rsidRDefault="00A63D9A"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重点</w:t>
      </w:r>
      <w:r w:rsidR="00F61641" w:rsidRPr="0096278C">
        <w:rPr>
          <w:rFonts w:ascii="Times New Roman" w:eastAsia="仿宋" w:hAnsi="Times New Roman"/>
          <w:sz w:val="24"/>
          <w:szCs w:val="24"/>
        </w:rPr>
        <w:t>：表面张力和表面能的概念</w:t>
      </w:r>
      <w:r w:rsidRPr="0096278C">
        <w:rPr>
          <w:rFonts w:ascii="Times New Roman" w:eastAsia="仿宋" w:hAnsi="Times New Roman"/>
          <w:sz w:val="24"/>
          <w:szCs w:val="24"/>
        </w:rPr>
        <w:t>；</w:t>
      </w:r>
      <w:r w:rsidR="00F61641" w:rsidRPr="0096278C">
        <w:rPr>
          <w:rFonts w:ascii="Times New Roman" w:eastAsia="仿宋" w:hAnsi="Times New Roman"/>
          <w:sz w:val="24"/>
          <w:szCs w:val="24"/>
        </w:rPr>
        <w:t>表面结构特点与成因</w:t>
      </w:r>
      <w:r w:rsidRPr="0096278C">
        <w:rPr>
          <w:rFonts w:ascii="Times New Roman" w:eastAsia="仿宋" w:hAnsi="Times New Roman"/>
          <w:sz w:val="24"/>
          <w:szCs w:val="24"/>
        </w:rPr>
        <w:t>；</w:t>
      </w:r>
      <w:r w:rsidR="00F61641" w:rsidRPr="0096278C">
        <w:rPr>
          <w:rFonts w:ascii="Times New Roman" w:eastAsia="仿宋" w:hAnsi="Times New Roman"/>
          <w:sz w:val="24"/>
          <w:szCs w:val="24"/>
        </w:rPr>
        <w:t>表面能与表面特性的关系</w:t>
      </w:r>
      <w:r w:rsidRPr="0096278C">
        <w:rPr>
          <w:rFonts w:ascii="Times New Roman" w:eastAsia="仿宋" w:hAnsi="Times New Roman"/>
          <w:sz w:val="24"/>
          <w:szCs w:val="24"/>
        </w:rPr>
        <w:t>；</w:t>
      </w:r>
      <w:r w:rsidR="00F61641" w:rsidRPr="0096278C">
        <w:rPr>
          <w:rFonts w:ascii="Times New Roman" w:eastAsia="仿宋" w:hAnsi="Times New Roman"/>
          <w:sz w:val="24"/>
          <w:szCs w:val="24"/>
        </w:rPr>
        <w:t>润湿过程的种类及公式（</w:t>
      </w:r>
      <w:r w:rsidR="00F61641" w:rsidRPr="0096278C">
        <w:rPr>
          <w:rFonts w:ascii="Times New Roman" w:eastAsia="仿宋" w:hAnsi="Times New Roman"/>
          <w:sz w:val="24"/>
          <w:szCs w:val="24"/>
        </w:rPr>
        <w:t>2-68</w:t>
      </w:r>
      <w:r w:rsidR="00F61641" w:rsidRPr="0096278C">
        <w:rPr>
          <w:rFonts w:ascii="Times New Roman" w:eastAsia="仿宋" w:hAnsi="Times New Roman"/>
          <w:sz w:val="24"/>
          <w:szCs w:val="24"/>
        </w:rPr>
        <w:t>、</w:t>
      </w:r>
      <w:r w:rsidR="00F61641" w:rsidRPr="0096278C">
        <w:rPr>
          <w:rFonts w:ascii="Times New Roman" w:eastAsia="仿宋" w:hAnsi="Times New Roman"/>
          <w:sz w:val="24"/>
          <w:szCs w:val="24"/>
        </w:rPr>
        <w:t>2-69</w:t>
      </w:r>
      <w:r w:rsidR="00F61641" w:rsidRPr="0096278C">
        <w:rPr>
          <w:rFonts w:ascii="Times New Roman" w:eastAsia="仿宋" w:hAnsi="Times New Roman"/>
          <w:sz w:val="24"/>
          <w:szCs w:val="24"/>
        </w:rPr>
        <w:t>、</w:t>
      </w:r>
      <w:r w:rsidR="00F61641" w:rsidRPr="0096278C">
        <w:rPr>
          <w:rFonts w:ascii="Times New Roman" w:eastAsia="仿宋" w:hAnsi="Times New Roman"/>
          <w:sz w:val="24"/>
          <w:szCs w:val="24"/>
        </w:rPr>
        <w:t>2-70</w:t>
      </w:r>
      <w:r w:rsidR="00F61641" w:rsidRPr="0096278C">
        <w:rPr>
          <w:rFonts w:ascii="Times New Roman" w:eastAsia="仿宋" w:hAnsi="Times New Roman"/>
          <w:sz w:val="24"/>
          <w:szCs w:val="24"/>
        </w:rPr>
        <w:t>）</w:t>
      </w:r>
      <w:r w:rsidRPr="0096278C">
        <w:rPr>
          <w:rFonts w:ascii="Times New Roman" w:eastAsia="仿宋" w:hAnsi="Times New Roman"/>
          <w:sz w:val="24"/>
          <w:szCs w:val="24"/>
        </w:rPr>
        <w:t>；</w:t>
      </w:r>
      <w:r w:rsidR="00F61641" w:rsidRPr="0096278C">
        <w:rPr>
          <w:rFonts w:ascii="Times New Roman" w:eastAsia="仿宋" w:hAnsi="Times New Roman"/>
          <w:sz w:val="24"/>
          <w:szCs w:val="24"/>
        </w:rPr>
        <w:t>润湿方程，接触角（</w:t>
      </w:r>
      <w:r w:rsidR="00F61641" w:rsidRPr="0096278C">
        <w:rPr>
          <w:rFonts w:ascii="Times New Roman" w:eastAsia="仿宋" w:hAnsi="Times New Roman"/>
          <w:sz w:val="24"/>
          <w:szCs w:val="24"/>
        </w:rPr>
        <w:t>2-75</w:t>
      </w:r>
      <w:r w:rsidR="00F61641" w:rsidRPr="0096278C">
        <w:rPr>
          <w:rFonts w:ascii="Times New Roman" w:eastAsia="仿宋" w:hAnsi="Times New Roman"/>
          <w:sz w:val="24"/>
          <w:szCs w:val="24"/>
        </w:rPr>
        <w:t>）</w:t>
      </w:r>
      <w:r w:rsidRPr="0096278C">
        <w:rPr>
          <w:rFonts w:ascii="Times New Roman" w:eastAsia="仿宋" w:hAnsi="Times New Roman"/>
          <w:sz w:val="24"/>
          <w:szCs w:val="24"/>
        </w:rPr>
        <w:t>；</w:t>
      </w:r>
      <w:r w:rsidR="00F61641" w:rsidRPr="0096278C">
        <w:rPr>
          <w:rFonts w:ascii="Times New Roman" w:eastAsia="仿宋" w:hAnsi="Times New Roman"/>
          <w:sz w:val="24"/>
          <w:szCs w:val="24"/>
        </w:rPr>
        <w:t>粘附公式（</w:t>
      </w:r>
      <w:r w:rsidR="00F61641" w:rsidRPr="0096278C">
        <w:rPr>
          <w:rFonts w:ascii="Times New Roman" w:eastAsia="仿宋" w:hAnsi="Times New Roman"/>
          <w:sz w:val="24"/>
          <w:szCs w:val="24"/>
        </w:rPr>
        <w:t>2-80</w:t>
      </w:r>
      <w:r w:rsidR="00F61641" w:rsidRPr="0096278C">
        <w:rPr>
          <w:rFonts w:ascii="Times New Roman" w:eastAsia="仿宋" w:hAnsi="Times New Roman"/>
          <w:sz w:val="24"/>
          <w:szCs w:val="24"/>
        </w:rPr>
        <w:t>）</w:t>
      </w:r>
      <w:r w:rsidRPr="0096278C">
        <w:rPr>
          <w:rFonts w:ascii="Times New Roman" w:eastAsia="仿宋" w:hAnsi="Times New Roman"/>
          <w:sz w:val="24"/>
          <w:szCs w:val="24"/>
        </w:rPr>
        <w:t>。</w:t>
      </w:r>
    </w:p>
    <w:p w14:paraId="3A8967C8" w14:textId="77777777" w:rsidR="00A63D9A" w:rsidRPr="0096278C" w:rsidRDefault="00D40EED"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难点：</w:t>
      </w:r>
      <w:r w:rsidR="00FB1BBB" w:rsidRPr="0096278C">
        <w:rPr>
          <w:rFonts w:ascii="Times New Roman" w:eastAsia="仿宋" w:hAnsi="Times New Roman"/>
          <w:sz w:val="24"/>
          <w:szCs w:val="24"/>
        </w:rPr>
        <w:t>固体中的四种转变类型，拐点分解（图</w:t>
      </w:r>
      <w:r w:rsidR="00FB1BBB" w:rsidRPr="0096278C">
        <w:rPr>
          <w:rFonts w:ascii="Times New Roman" w:eastAsia="仿宋" w:hAnsi="Times New Roman"/>
          <w:sz w:val="24"/>
          <w:szCs w:val="24"/>
        </w:rPr>
        <w:t>2-105</w:t>
      </w:r>
      <w:r w:rsidR="00FB1BBB" w:rsidRPr="0096278C">
        <w:rPr>
          <w:rFonts w:ascii="Times New Roman" w:eastAsia="仿宋" w:hAnsi="Times New Roman"/>
          <w:sz w:val="24"/>
          <w:szCs w:val="24"/>
        </w:rPr>
        <w:t>）；二元匀晶、共晶相图的相区，点、线、共存等意义和概念，组成或温度改变与材料点位置的变化关系；</w:t>
      </w:r>
      <w:r w:rsidR="00FB1BBB" w:rsidRPr="0096278C">
        <w:rPr>
          <w:rFonts w:ascii="Times New Roman" w:eastAsia="仿宋" w:hAnsi="Times New Roman"/>
          <w:sz w:val="24"/>
          <w:szCs w:val="24"/>
        </w:rPr>
        <w:lastRenderedPageBreak/>
        <w:t>杠杆法则及计算（</w:t>
      </w:r>
      <w:proofErr w:type="gramStart"/>
      <w:r w:rsidR="00FB1BBB" w:rsidRPr="0096278C">
        <w:rPr>
          <w:rFonts w:ascii="Times New Roman" w:eastAsia="仿宋" w:hAnsi="Times New Roman"/>
          <w:sz w:val="24"/>
          <w:szCs w:val="24"/>
        </w:rPr>
        <w:t>两相区</w:t>
      </w:r>
      <w:proofErr w:type="gramEnd"/>
      <w:r w:rsidR="00FB1BBB" w:rsidRPr="0096278C">
        <w:rPr>
          <w:rFonts w:ascii="Times New Roman" w:eastAsia="仿宋" w:hAnsi="Times New Roman"/>
          <w:sz w:val="24"/>
          <w:szCs w:val="24"/>
        </w:rPr>
        <w:t>中组成与重量的求解），图</w:t>
      </w:r>
      <w:r w:rsidR="00FB1BBB" w:rsidRPr="0096278C">
        <w:rPr>
          <w:rFonts w:ascii="Times New Roman" w:eastAsia="仿宋" w:hAnsi="Times New Roman"/>
          <w:sz w:val="24"/>
          <w:szCs w:val="24"/>
        </w:rPr>
        <w:t>2-109</w:t>
      </w:r>
      <w:r w:rsidR="00FB1BBB" w:rsidRPr="0096278C">
        <w:rPr>
          <w:rFonts w:ascii="Times New Roman" w:eastAsia="仿宋" w:hAnsi="Times New Roman"/>
          <w:sz w:val="24"/>
          <w:szCs w:val="24"/>
        </w:rPr>
        <w:t>、</w:t>
      </w:r>
      <w:r w:rsidR="00FB1BBB" w:rsidRPr="0096278C">
        <w:rPr>
          <w:rFonts w:ascii="Times New Roman" w:eastAsia="仿宋" w:hAnsi="Times New Roman"/>
          <w:sz w:val="24"/>
          <w:szCs w:val="24"/>
        </w:rPr>
        <w:t>112</w:t>
      </w:r>
      <w:r w:rsidR="00FB1BBB" w:rsidRPr="0096278C">
        <w:rPr>
          <w:rFonts w:ascii="Times New Roman" w:eastAsia="仿宋" w:hAnsi="Times New Roman"/>
          <w:sz w:val="24"/>
          <w:szCs w:val="24"/>
        </w:rPr>
        <w:t>、</w:t>
      </w:r>
      <w:r w:rsidR="00922F86" w:rsidRPr="0096278C">
        <w:rPr>
          <w:rFonts w:ascii="Times New Roman" w:eastAsia="仿宋" w:hAnsi="Times New Roman"/>
          <w:sz w:val="24"/>
          <w:szCs w:val="24"/>
        </w:rPr>
        <w:t>公</w:t>
      </w:r>
      <w:r w:rsidR="00FB1BBB" w:rsidRPr="0096278C">
        <w:rPr>
          <w:rFonts w:ascii="Times New Roman" w:eastAsia="仿宋" w:hAnsi="Times New Roman"/>
          <w:sz w:val="24"/>
          <w:szCs w:val="24"/>
        </w:rPr>
        <w:t>式</w:t>
      </w:r>
      <w:r w:rsidR="00FB1BBB" w:rsidRPr="0096278C">
        <w:rPr>
          <w:rFonts w:ascii="Times New Roman" w:eastAsia="仿宋" w:hAnsi="Times New Roman"/>
          <w:sz w:val="24"/>
          <w:szCs w:val="24"/>
        </w:rPr>
        <w:t>2-66</w:t>
      </w:r>
      <w:r w:rsidR="00FB1BBB" w:rsidRPr="0096278C">
        <w:rPr>
          <w:rFonts w:ascii="Times New Roman" w:eastAsia="仿宋" w:hAnsi="Times New Roman"/>
          <w:sz w:val="24"/>
          <w:szCs w:val="24"/>
        </w:rPr>
        <w:t>；润湿方程。</w:t>
      </w:r>
    </w:p>
    <w:p w14:paraId="445F4823" w14:textId="77777777" w:rsidR="00F61641" w:rsidRPr="0096278C" w:rsidRDefault="00F61641" w:rsidP="007F0FE1">
      <w:pPr>
        <w:spacing w:line="360" w:lineRule="auto"/>
        <w:jc w:val="center"/>
        <w:rPr>
          <w:rFonts w:ascii="Times New Roman" w:eastAsia="仿宋" w:hAnsi="Times New Roman"/>
          <w:b/>
          <w:sz w:val="24"/>
          <w:szCs w:val="24"/>
        </w:rPr>
      </w:pPr>
      <w:r w:rsidRPr="0096278C">
        <w:rPr>
          <w:rFonts w:ascii="Times New Roman" w:eastAsia="仿宋" w:hAnsi="Times New Roman"/>
          <w:b/>
          <w:sz w:val="24"/>
          <w:szCs w:val="24"/>
        </w:rPr>
        <w:t>第三章</w:t>
      </w:r>
      <w:r w:rsidRPr="0096278C">
        <w:rPr>
          <w:rFonts w:ascii="Times New Roman" w:eastAsia="仿宋" w:hAnsi="Times New Roman"/>
          <w:b/>
          <w:sz w:val="24"/>
          <w:szCs w:val="24"/>
        </w:rPr>
        <w:t xml:space="preserve"> </w:t>
      </w:r>
      <w:r w:rsidRPr="0096278C">
        <w:rPr>
          <w:rFonts w:ascii="Times New Roman" w:eastAsia="仿宋" w:hAnsi="Times New Roman"/>
          <w:b/>
          <w:sz w:val="24"/>
          <w:szCs w:val="24"/>
        </w:rPr>
        <w:t>材料的组成及结构（</w:t>
      </w:r>
      <w:r w:rsidRPr="0096278C">
        <w:rPr>
          <w:rFonts w:ascii="Times New Roman" w:eastAsia="仿宋" w:hAnsi="Times New Roman"/>
          <w:b/>
          <w:sz w:val="24"/>
          <w:szCs w:val="24"/>
        </w:rPr>
        <w:t>8</w:t>
      </w:r>
      <w:r w:rsidRPr="0096278C">
        <w:rPr>
          <w:rFonts w:ascii="Times New Roman" w:eastAsia="仿宋" w:hAnsi="Times New Roman"/>
          <w:b/>
          <w:sz w:val="24"/>
          <w:szCs w:val="24"/>
        </w:rPr>
        <w:t>学时）</w:t>
      </w:r>
    </w:p>
    <w:p w14:paraId="165F3072" w14:textId="77777777" w:rsidR="00F61641" w:rsidRPr="0096278C" w:rsidRDefault="00F61641" w:rsidP="007F0FE1">
      <w:pPr>
        <w:spacing w:line="360" w:lineRule="auto"/>
        <w:ind w:firstLine="480"/>
        <w:rPr>
          <w:rFonts w:ascii="Times New Roman" w:eastAsia="仿宋" w:hAnsi="Times New Roman"/>
          <w:sz w:val="24"/>
          <w:szCs w:val="24"/>
        </w:rPr>
      </w:pPr>
      <w:r w:rsidRPr="0096278C">
        <w:rPr>
          <w:rFonts w:ascii="Times New Roman" w:eastAsia="仿宋" w:hAnsi="Times New Roman"/>
          <w:sz w:val="24"/>
          <w:szCs w:val="24"/>
        </w:rPr>
        <w:t>从材料的组成（成分）入手，详细阐述高分子材料、金属材料、无机非金属材料，及其多相多组分复合材料的聚集态结构和宏观组织结构特点。详细阐述由特性不同的各类材料相互复合而成的纳米级、微米级、粒子填充、纤维增强等复合材料的微观和宏观结构以及界面结构，使学生较系统地掌握不同类型材料从微观到宏观的结构变化特点。</w:t>
      </w:r>
    </w:p>
    <w:p w14:paraId="5CD25510" w14:textId="39240888" w:rsidR="00F61641" w:rsidRPr="0096278C" w:rsidRDefault="00922F86" w:rsidP="007F0FE1">
      <w:pPr>
        <w:spacing w:line="360" w:lineRule="auto"/>
        <w:ind w:firstLineChars="200" w:firstLine="482"/>
        <w:rPr>
          <w:rFonts w:ascii="Times New Roman" w:eastAsia="仿宋" w:hAnsi="Times New Roman"/>
          <w:b/>
          <w:sz w:val="24"/>
          <w:szCs w:val="24"/>
        </w:rPr>
      </w:pPr>
      <w:r w:rsidRPr="0096278C">
        <w:rPr>
          <w:rFonts w:ascii="Times New Roman" w:eastAsia="仿宋" w:hAnsi="Times New Roman"/>
          <w:b/>
          <w:sz w:val="24"/>
          <w:szCs w:val="24"/>
        </w:rPr>
        <w:t>第一节</w:t>
      </w:r>
      <w:r w:rsidR="005C6713">
        <w:rPr>
          <w:rFonts w:ascii="Times New Roman" w:eastAsia="仿宋" w:hAnsi="Times New Roman" w:hint="eastAsia"/>
          <w:b/>
          <w:sz w:val="24"/>
          <w:szCs w:val="24"/>
        </w:rPr>
        <w:t xml:space="preserve"> </w:t>
      </w:r>
      <w:r w:rsidR="005C6713">
        <w:rPr>
          <w:rFonts w:ascii="Times New Roman" w:eastAsia="仿宋" w:hAnsi="Times New Roman"/>
          <w:b/>
          <w:sz w:val="24"/>
          <w:szCs w:val="24"/>
        </w:rPr>
        <w:t xml:space="preserve"> </w:t>
      </w:r>
      <w:r w:rsidR="00F61641" w:rsidRPr="0096278C">
        <w:rPr>
          <w:rFonts w:ascii="Times New Roman" w:eastAsia="仿宋" w:hAnsi="Times New Roman"/>
          <w:b/>
          <w:sz w:val="24"/>
          <w:szCs w:val="24"/>
        </w:rPr>
        <w:t>金属材料的组成与结构（</w:t>
      </w:r>
      <w:r w:rsidR="00F61641" w:rsidRPr="0096278C">
        <w:rPr>
          <w:rFonts w:ascii="Times New Roman" w:eastAsia="仿宋" w:hAnsi="Times New Roman"/>
          <w:b/>
          <w:sz w:val="24"/>
          <w:szCs w:val="24"/>
        </w:rPr>
        <w:t>2</w:t>
      </w:r>
      <w:r w:rsidR="00F61641" w:rsidRPr="0096278C">
        <w:rPr>
          <w:rFonts w:ascii="Times New Roman" w:eastAsia="仿宋" w:hAnsi="Times New Roman"/>
          <w:b/>
          <w:sz w:val="24"/>
          <w:szCs w:val="24"/>
        </w:rPr>
        <w:t>学时）</w:t>
      </w:r>
    </w:p>
    <w:p w14:paraId="0C1623E0" w14:textId="77777777" w:rsidR="00F61641" w:rsidRPr="0096278C" w:rsidRDefault="00F61641"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要点：金属原子的电子结构与其晶体结构特点的关系</w:t>
      </w:r>
      <w:r w:rsidR="00922F86" w:rsidRPr="0096278C">
        <w:rPr>
          <w:rFonts w:ascii="Times New Roman" w:eastAsia="仿宋" w:hAnsi="Times New Roman"/>
          <w:sz w:val="24"/>
          <w:szCs w:val="24"/>
        </w:rPr>
        <w:t>，</w:t>
      </w:r>
      <w:r w:rsidRPr="0096278C">
        <w:rPr>
          <w:rFonts w:ascii="Times New Roman" w:eastAsia="仿宋" w:hAnsi="Times New Roman"/>
          <w:sz w:val="24"/>
          <w:szCs w:val="24"/>
        </w:rPr>
        <w:t>计算不同金属晶体的有关参量</w:t>
      </w:r>
      <w:r w:rsidR="00922F86" w:rsidRPr="0096278C">
        <w:rPr>
          <w:rFonts w:ascii="Times New Roman" w:eastAsia="仿宋" w:hAnsi="Times New Roman"/>
          <w:sz w:val="24"/>
          <w:szCs w:val="24"/>
        </w:rPr>
        <w:t>；</w:t>
      </w:r>
      <w:r w:rsidRPr="0096278C">
        <w:rPr>
          <w:rFonts w:ascii="Times New Roman" w:eastAsia="仿宋" w:hAnsi="Times New Roman"/>
          <w:sz w:val="24"/>
          <w:szCs w:val="24"/>
        </w:rPr>
        <w:t>金属合金的三种结构类型的特点</w:t>
      </w:r>
      <w:r w:rsidR="00922F86" w:rsidRPr="0096278C">
        <w:rPr>
          <w:rFonts w:ascii="Times New Roman" w:eastAsia="仿宋" w:hAnsi="Times New Roman"/>
          <w:sz w:val="24"/>
          <w:szCs w:val="24"/>
        </w:rPr>
        <w:t>；</w:t>
      </w:r>
      <w:proofErr w:type="gramStart"/>
      <w:r w:rsidRPr="0096278C">
        <w:rPr>
          <w:rFonts w:ascii="Times New Roman" w:eastAsia="仿宋" w:hAnsi="Times New Roman"/>
          <w:sz w:val="24"/>
          <w:szCs w:val="24"/>
        </w:rPr>
        <w:t>铁碳合金</w:t>
      </w:r>
      <w:proofErr w:type="gramEnd"/>
      <w:r w:rsidRPr="0096278C">
        <w:rPr>
          <w:rFonts w:ascii="Times New Roman" w:eastAsia="仿宋" w:hAnsi="Times New Roman"/>
          <w:sz w:val="24"/>
          <w:szCs w:val="24"/>
        </w:rPr>
        <w:t>相图中点、线、区域的物理意义、微相结构特点及随温度和</w:t>
      </w:r>
      <w:r w:rsidRPr="0096278C">
        <w:rPr>
          <w:rFonts w:ascii="Times New Roman" w:eastAsia="仿宋" w:hAnsi="Times New Roman"/>
          <w:sz w:val="24"/>
          <w:szCs w:val="24"/>
        </w:rPr>
        <w:t>C</w:t>
      </w:r>
      <w:r w:rsidRPr="0096278C">
        <w:rPr>
          <w:rFonts w:ascii="Times New Roman" w:eastAsia="仿宋" w:hAnsi="Times New Roman"/>
          <w:sz w:val="24"/>
          <w:szCs w:val="24"/>
        </w:rPr>
        <w:t>含量的变化规律</w:t>
      </w:r>
      <w:r w:rsidR="00922F86" w:rsidRPr="0096278C">
        <w:rPr>
          <w:rFonts w:ascii="Times New Roman" w:eastAsia="仿宋" w:hAnsi="Times New Roman"/>
          <w:sz w:val="24"/>
          <w:szCs w:val="24"/>
        </w:rPr>
        <w:t>；</w:t>
      </w:r>
      <w:r w:rsidRPr="0096278C">
        <w:rPr>
          <w:rFonts w:ascii="Times New Roman" w:eastAsia="仿宋" w:hAnsi="Times New Roman"/>
          <w:sz w:val="24"/>
          <w:szCs w:val="24"/>
        </w:rPr>
        <w:t>铜的组成和结构特点</w:t>
      </w:r>
      <w:r w:rsidR="00922F86" w:rsidRPr="0096278C">
        <w:rPr>
          <w:rFonts w:ascii="Times New Roman" w:eastAsia="仿宋" w:hAnsi="Times New Roman"/>
          <w:sz w:val="24"/>
          <w:szCs w:val="24"/>
        </w:rPr>
        <w:t>；</w:t>
      </w:r>
      <w:r w:rsidR="007C6CBB" w:rsidRPr="0096278C">
        <w:rPr>
          <w:rFonts w:ascii="Times New Roman" w:eastAsia="仿宋" w:hAnsi="Times New Roman"/>
          <w:sz w:val="24"/>
          <w:szCs w:val="24"/>
        </w:rPr>
        <w:t>非晶态合金的</w:t>
      </w:r>
      <w:r w:rsidR="007C6CBB" w:rsidRPr="0096278C">
        <w:rPr>
          <w:rFonts w:ascii="Times New Roman" w:eastAsia="仿宋" w:hAnsi="Times New Roman"/>
          <w:sz w:val="24"/>
          <w:szCs w:val="24"/>
        </w:rPr>
        <w:t>TT</w:t>
      </w:r>
      <w:r w:rsidRPr="0096278C">
        <w:rPr>
          <w:rFonts w:ascii="Times New Roman" w:eastAsia="仿宋" w:hAnsi="Times New Roman"/>
          <w:sz w:val="24"/>
          <w:szCs w:val="24"/>
        </w:rPr>
        <w:t>T</w:t>
      </w:r>
      <w:r w:rsidRPr="0096278C">
        <w:rPr>
          <w:rFonts w:ascii="Times New Roman" w:eastAsia="仿宋" w:hAnsi="Times New Roman"/>
          <w:sz w:val="24"/>
          <w:szCs w:val="24"/>
        </w:rPr>
        <w:t>图</w:t>
      </w:r>
      <w:r w:rsidR="00922F86" w:rsidRPr="0096278C">
        <w:rPr>
          <w:rFonts w:ascii="Times New Roman" w:eastAsia="仿宋" w:hAnsi="Times New Roman"/>
          <w:sz w:val="24"/>
          <w:szCs w:val="24"/>
        </w:rPr>
        <w:t>；</w:t>
      </w:r>
      <w:r w:rsidRPr="0096278C">
        <w:rPr>
          <w:rFonts w:ascii="Times New Roman" w:eastAsia="仿宋" w:hAnsi="Times New Roman"/>
          <w:sz w:val="24"/>
          <w:szCs w:val="24"/>
        </w:rPr>
        <w:t>金属再结晶的物理意义及</w:t>
      </w:r>
      <w:r w:rsidRPr="0096278C">
        <w:rPr>
          <w:rFonts w:ascii="Times New Roman" w:eastAsia="仿宋" w:hAnsi="Times New Roman"/>
          <w:sz w:val="24"/>
          <w:szCs w:val="24"/>
        </w:rPr>
        <w:t>T</w:t>
      </w:r>
      <w:r w:rsidRPr="0096278C">
        <w:rPr>
          <w:rFonts w:ascii="Times New Roman" w:eastAsia="仿宋" w:hAnsi="Times New Roman"/>
          <w:sz w:val="24"/>
          <w:szCs w:val="24"/>
        </w:rPr>
        <w:t>、</w:t>
      </w:r>
      <w:r w:rsidRPr="0096278C">
        <w:rPr>
          <w:rFonts w:ascii="Times New Roman" w:eastAsia="仿宋" w:hAnsi="Times New Roman"/>
          <w:sz w:val="24"/>
          <w:szCs w:val="24"/>
        </w:rPr>
        <w:t>t</w:t>
      </w:r>
      <w:r w:rsidRPr="0096278C">
        <w:rPr>
          <w:rFonts w:ascii="Times New Roman" w:eastAsia="仿宋" w:hAnsi="Times New Roman"/>
          <w:sz w:val="24"/>
          <w:szCs w:val="24"/>
        </w:rPr>
        <w:t>、</w:t>
      </w:r>
      <w:r w:rsidRPr="0096278C">
        <w:rPr>
          <w:rFonts w:ascii="Times New Roman" w:eastAsia="仿宋" w:hAnsi="Times New Roman"/>
          <w:sz w:val="24"/>
          <w:szCs w:val="24"/>
        </w:rPr>
        <w:t>l</w:t>
      </w:r>
      <w:r w:rsidRPr="0096278C">
        <w:rPr>
          <w:rFonts w:ascii="Times New Roman" w:eastAsia="仿宋" w:hAnsi="Times New Roman"/>
          <w:sz w:val="24"/>
          <w:szCs w:val="24"/>
        </w:rPr>
        <w:t>的影响</w:t>
      </w:r>
      <w:r w:rsidR="00922F86" w:rsidRPr="0096278C">
        <w:rPr>
          <w:rFonts w:ascii="Times New Roman" w:eastAsia="仿宋" w:hAnsi="Times New Roman"/>
          <w:sz w:val="24"/>
          <w:szCs w:val="24"/>
        </w:rPr>
        <w:t>。</w:t>
      </w:r>
    </w:p>
    <w:p w14:paraId="486B12C7" w14:textId="77777777" w:rsidR="007E496F" w:rsidRPr="0096278C" w:rsidRDefault="007E496F"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难点：金属原子的电子结构与其晶体结构特点的关系，表</w:t>
      </w:r>
      <w:r w:rsidRPr="0096278C">
        <w:rPr>
          <w:rFonts w:ascii="Times New Roman" w:eastAsia="仿宋" w:hAnsi="Times New Roman"/>
          <w:sz w:val="24"/>
          <w:szCs w:val="24"/>
        </w:rPr>
        <w:t>3-1</w:t>
      </w:r>
      <w:r w:rsidRPr="0096278C">
        <w:rPr>
          <w:rFonts w:ascii="Times New Roman" w:eastAsia="仿宋" w:hAnsi="Times New Roman"/>
          <w:sz w:val="24"/>
          <w:szCs w:val="24"/>
        </w:rPr>
        <w:t>；电子化合物，表</w:t>
      </w:r>
      <w:r w:rsidRPr="0096278C">
        <w:rPr>
          <w:rFonts w:ascii="Times New Roman" w:eastAsia="仿宋" w:hAnsi="Times New Roman"/>
          <w:sz w:val="24"/>
          <w:szCs w:val="24"/>
        </w:rPr>
        <w:t>3-2</w:t>
      </w:r>
      <w:r w:rsidRPr="0096278C">
        <w:rPr>
          <w:rFonts w:ascii="Times New Roman" w:eastAsia="仿宋" w:hAnsi="Times New Roman"/>
          <w:sz w:val="24"/>
          <w:szCs w:val="24"/>
        </w:rPr>
        <w:t>；</w:t>
      </w:r>
      <w:proofErr w:type="gramStart"/>
      <w:r w:rsidRPr="0096278C">
        <w:rPr>
          <w:rFonts w:ascii="Times New Roman" w:eastAsia="仿宋" w:hAnsi="Times New Roman"/>
          <w:sz w:val="24"/>
          <w:szCs w:val="24"/>
        </w:rPr>
        <w:t>铁碳合金</w:t>
      </w:r>
      <w:proofErr w:type="gramEnd"/>
      <w:r w:rsidRPr="0096278C">
        <w:rPr>
          <w:rFonts w:ascii="Times New Roman" w:eastAsia="仿宋" w:hAnsi="Times New Roman"/>
          <w:sz w:val="24"/>
          <w:szCs w:val="24"/>
        </w:rPr>
        <w:t>状态图，图</w:t>
      </w:r>
      <w:r w:rsidRPr="0096278C">
        <w:rPr>
          <w:rFonts w:ascii="Times New Roman" w:eastAsia="仿宋" w:hAnsi="Times New Roman"/>
          <w:sz w:val="24"/>
          <w:szCs w:val="24"/>
        </w:rPr>
        <w:t>3-13</w:t>
      </w:r>
      <w:r w:rsidRPr="0096278C">
        <w:rPr>
          <w:rFonts w:ascii="Times New Roman" w:eastAsia="仿宋" w:hAnsi="Times New Roman"/>
          <w:sz w:val="24"/>
          <w:szCs w:val="24"/>
        </w:rPr>
        <w:t>；</w:t>
      </w:r>
      <w:proofErr w:type="gramStart"/>
      <w:r w:rsidRPr="0096278C">
        <w:rPr>
          <w:rFonts w:ascii="Times New Roman" w:eastAsia="仿宋" w:hAnsi="Times New Roman"/>
          <w:sz w:val="24"/>
          <w:szCs w:val="24"/>
        </w:rPr>
        <w:t>典型铁碳</w:t>
      </w:r>
      <w:proofErr w:type="gramEnd"/>
      <w:r w:rsidRPr="0096278C">
        <w:rPr>
          <w:rFonts w:ascii="Times New Roman" w:eastAsia="仿宋" w:hAnsi="Times New Roman"/>
          <w:sz w:val="24"/>
          <w:szCs w:val="24"/>
        </w:rPr>
        <w:t>合金结晶过程分析，图</w:t>
      </w:r>
      <w:r w:rsidRPr="0096278C">
        <w:rPr>
          <w:rFonts w:ascii="Times New Roman" w:eastAsia="仿宋" w:hAnsi="Times New Roman"/>
          <w:sz w:val="24"/>
          <w:szCs w:val="24"/>
        </w:rPr>
        <w:t>3-14</w:t>
      </w:r>
      <w:r w:rsidRPr="0096278C">
        <w:rPr>
          <w:rFonts w:ascii="Times New Roman" w:eastAsia="仿宋" w:hAnsi="Times New Roman"/>
          <w:sz w:val="24"/>
          <w:szCs w:val="24"/>
        </w:rPr>
        <w:t>，</w:t>
      </w:r>
      <w:r w:rsidRPr="0096278C">
        <w:rPr>
          <w:rFonts w:ascii="Times New Roman" w:eastAsia="仿宋" w:hAnsi="Times New Roman"/>
          <w:sz w:val="24"/>
          <w:szCs w:val="24"/>
        </w:rPr>
        <w:t>3-20</w:t>
      </w:r>
      <w:r w:rsidRPr="0096278C">
        <w:rPr>
          <w:rFonts w:ascii="Times New Roman" w:eastAsia="仿宋" w:hAnsi="Times New Roman"/>
          <w:sz w:val="24"/>
          <w:szCs w:val="24"/>
        </w:rPr>
        <w:t>；塑性形变与再结晶。</w:t>
      </w:r>
    </w:p>
    <w:p w14:paraId="4EBC444B" w14:textId="7A8BA192" w:rsidR="00F61641" w:rsidRPr="0096278C" w:rsidRDefault="00922F86" w:rsidP="007F0FE1">
      <w:pPr>
        <w:spacing w:line="360" w:lineRule="auto"/>
        <w:ind w:firstLineChars="200" w:firstLine="482"/>
        <w:rPr>
          <w:rFonts w:ascii="Times New Roman" w:eastAsia="仿宋" w:hAnsi="Times New Roman"/>
          <w:b/>
          <w:sz w:val="24"/>
          <w:szCs w:val="24"/>
        </w:rPr>
      </w:pPr>
      <w:r w:rsidRPr="0096278C">
        <w:rPr>
          <w:rFonts w:ascii="Times New Roman" w:eastAsia="仿宋" w:hAnsi="Times New Roman"/>
          <w:b/>
          <w:sz w:val="24"/>
          <w:szCs w:val="24"/>
        </w:rPr>
        <w:t>第二节</w:t>
      </w:r>
      <w:r w:rsidR="005C6713">
        <w:rPr>
          <w:rFonts w:ascii="Times New Roman" w:eastAsia="仿宋" w:hAnsi="Times New Roman" w:hint="eastAsia"/>
          <w:b/>
          <w:sz w:val="24"/>
          <w:szCs w:val="24"/>
        </w:rPr>
        <w:t xml:space="preserve"> </w:t>
      </w:r>
      <w:r w:rsidR="005C6713">
        <w:rPr>
          <w:rFonts w:ascii="Times New Roman" w:eastAsia="仿宋" w:hAnsi="Times New Roman"/>
          <w:b/>
          <w:sz w:val="24"/>
          <w:szCs w:val="24"/>
        </w:rPr>
        <w:t xml:space="preserve"> </w:t>
      </w:r>
      <w:r w:rsidR="00F61641" w:rsidRPr="0096278C">
        <w:rPr>
          <w:rFonts w:ascii="Times New Roman" w:eastAsia="仿宋" w:hAnsi="Times New Roman"/>
          <w:b/>
          <w:sz w:val="24"/>
          <w:szCs w:val="24"/>
        </w:rPr>
        <w:t>无机非金属材料的组成与结构（</w:t>
      </w:r>
      <w:r w:rsidR="00F61641" w:rsidRPr="0096278C">
        <w:rPr>
          <w:rFonts w:ascii="Times New Roman" w:eastAsia="仿宋" w:hAnsi="Times New Roman"/>
          <w:b/>
          <w:sz w:val="24"/>
          <w:szCs w:val="24"/>
        </w:rPr>
        <w:t>3</w:t>
      </w:r>
      <w:r w:rsidR="00F61641" w:rsidRPr="0096278C">
        <w:rPr>
          <w:rFonts w:ascii="Times New Roman" w:eastAsia="仿宋" w:hAnsi="Times New Roman"/>
          <w:b/>
          <w:sz w:val="24"/>
          <w:szCs w:val="24"/>
        </w:rPr>
        <w:t>学时）</w:t>
      </w:r>
    </w:p>
    <w:p w14:paraId="2794CF95" w14:textId="77777777" w:rsidR="00F61641" w:rsidRPr="0096278C" w:rsidRDefault="00F61641"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要点：组成和结合键性质</w:t>
      </w:r>
      <w:r w:rsidR="00922F86" w:rsidRPr="0096278C">
        <w:rPr>
          <w:rFonts w:ascii="Times New Roman" w:eastAsia="仿宋" w:hAnsi="Times New Roman"/>
          <w:sz w:val="24"/>
          <w:szCs w:val="24"/>
        </w:rPr>
        <w:t>；</w:t>
      </w:r>
      <w:r w:rsidRPr="0096278C">
        <w:rPr>
          <w:rFonts w:ascii="Times New Roman" w:eastAsia="仿宋" w:hAnsi="Times New Roman"/>
          <w:sz w:val="24"/>
          <w:szCs w:val="24"/>
        </w:rPr>
        <w:t>简单晶体的结构类型：</w:t>
      </w:r>
      <w:r w:rsidRPr="0096278C">
        <w:rPr>
          <w:rFonts w:ascii="Times New Roman" w:eastAsia="仿宋" w:hAnsi="Times New Roman"/>
          <w:sz w:val="24"/>
          <w:szCs w:val="24"/>
        </w:rPr>
        <w:t>AX</w:t>
      </w:r>
      <w:r w:rsidRPr="0096278C">
        <w:rPr>
          <w:rFonts w:ascii="Times New Roman" w:eastAsia="仿宋" w:hAnsi="Times New Roman"/>
          <w:sz w:val="24"/>
          <w:szCs w:val="24"/>
        </w:rPr>
        <w:t>、</w:t>
      </w:r>
      <w:proofErr w:type="spellStart"/>
      <w:r w:rsidRPr="0096278C">
        <w:rPr>
          <w:rFonts w:ascii="Times New Roman" w:eastAsia="仿宋" w:hAnsi="Times New Roman"/>
          <w:sz w:val="24"/>
          <w:szCs w:val="24"/>
        </w:rPr>
        <w:t>AmXp</w:t>
      </w:r>
      <w:proofErr w:type="spellEnd"/>
      <w:r w:rsidRPr="0096278C">
        <w:rPr>
          <w:rFonts w:ascii="Times New Roman" w:eastAsia="仿宋" w:hAnsi="Times New Roman"/>
          <w:sz w:val="24"/>
          <w:szCs w:val="24"/>
        </w:rPr>
        <w:t>、</w:t>
      </w:r>
      <w:proofErr w:type="spellStart"/>
      <w:r w:rsidRPr="0096278C">
        <w:rPr>
          <w:rFonts w:ascii="Times New Roman" w:eastAsia="仿宋" w:hAnsi="Times New Roman"/>
          <w:sz w:val="24"/>
          <w:szCs w:val="24"/>
        </w:rPr>
        <w:t>AmBnXp</w:t>
      </w:r>
      <w:proofErr w:type="spellEnd"/>
      <w:r w:rsidR="00922F86" w:rsidRPr="0096278C">
        <w:rPr>
          <w:rFonts w:ascii="Times New Roman" w:eastAsia="仿宋" w:hAnsi="Times New Roman"/>
          <w:sz w:val="24"/>
          <w:szCs w:val="24"/>
        </w:rPr>
        <w:t>；</w:t>
      </w:r>
      <w:r w:rsidRPr="0096278C">
        <w:rPr>
          <w:rFonts w:ascii="Times New Roman" w:eastAsia="仿宋" w:hAnsi="Times New Roman"/>
          <w:sz w:val="24"/>
          <w:szCs w:val="24"/>
        </w:rPr>
        <w:t>密度计算</w:t>
      </w:r>
      <w:r w:rsidR="00922F86" w:rsidRPr="0096278C">
        <w:rPr>
          <w:rFonts w:ascii="Times New Roman" w:eastAsia="仿宋" w:hAnsi="Times New Roman"/>
          <w:sz w:val="24"/>
          <w:szCs w:val="24"/>
        </w:rPr>
        <w:t>；</w:t>
      </w:r>
      <w:r w:rsidRPr="0096278C">
        <w:rPr>
          <w:rFonts w:ascii="Times New Roman" w:eastAsia="仿宋" w:hAnsi="Times New Roman"/>
          <w:sz w:val="24"/>
          <w:szCs w:val="24"/>
        </w:rPr>
        <w:t>几种典型晶体：单晶硅、</w:t>
      </w:r>
      <w:r w:rsidRPr="0096278C">
        <w:rPr>
          <w:rFonts w:ascii="Times New Roman" w:eastAsia="仿宋" w:hAnsi="Times New Roman"/>
          <w:sz w:val="24"/>
          <w:szCs w:val="24"/>
        </w:rPr>
        <w:t>NaCl</w:t>
      </w:r>
      <w:r w:rsidRPr="0096278C">
        <w:rPr>
          <w:rFonts w:ascii="Times New Roman" w:eastAsia="仿宋" w:hAnsi="Times New Roman"/>
          <w:sz w:val="24"/>
          <w:szCs w:val="24"/>
        </w:rPr>
        <w:t>、</w:t>
      </w:r>
      <w:proofErr w:type="spellStart"/>
      <w:r w:rsidRPr="0096278C">
        <w:rPr>
          <w:rFonts w:ascii="Times New Roman" w:eastAsia="仿宋" w:hAnsi="Times New Roman"/>
          <w:sz w:val="24"/>
          <w:szCs w:val="24"/>
        </w:rPr>
        <w:t>CsCl</w:t>
      </w:r>
      <w:proofErr w:type="spellEnd"/>
      <w:r w:rsidRPr="0096278C">
        <w:rPr>
          <w:rFonts w:ascii="Times New Roman" w:eastAsia="仿宋" w:hAnsi="Times New Roman"/>
          <w:sz w:val="24"/>
          <w:szCs w:val="24"/>
        </w:rPr>
        <w:t>、</w:t>
      </w:r>
      <w:r w:rsidRPr="0096278C">
        <w:rPr>
          <w:rFonts w:ascii="Times New Roman" w:eastAsia="仿宋" w:hAnsi="Times New Roman"/>
          <w:sz w:val="24"/>
          <w:szCs w:val="24"/>
        </w:rPr>
        <w:t>ZnS</w:t>
      </w:r>
      <w:r w:rsidRPr="0096278C">
        <w:rPr>
          <w:rFonts w:ascii="Times New Roman" w:eastAsia="仿宋" w:hAnsi="Times New Roman"/>
          <w:sz w:val="24"/>
          <w:szCs w:val="24"/>
        </w:rPr>
        <w:t>、钙钛矿、尖晶石</w:t>
      </w:r>
      <w:r w:rsidR="00922F86" w:rsidRPr="0096278C">
        <w:rPr>
          <w:rFonts w:ascii="Times New Roman" w:eastAsia="仿宋" w:hAnsi="Times New Roman"/>
          <w:sz w:val="24"/>
          <w:szCs w:val="24"/>
        </w:rPr>
        <w:t>；</w:t>
      </w:r>
      <w:r w:rsidRPr="0096278C">
        <w:rPr>
          <w:rFonts w:ascii="Times New Roman" w:eastAsia="仿宋" w:hAnsi="Times New Roman"/>
          <w:sz w:val="24"/>
          <w:szCs w:val="24"/>
        </w:rPr>
        <w:t>硅酸盐的五种晶体结构、</w:t>
      </w:r>
      <w:proofErr w:type="gramStart"/>
      <w:r w:rsidRPr="0096278C">
        <w:rPr>
          <w:rFonts w:ascii="Times New Roman" w:eastAsia="仿宋" w:hAnsi="Times New Roman"/>
          <w:sz w:val="24"/>
          <w:szCs w:val="24"/>
        </w:rPr>
        <w:t>桥氧原子</w:t>
      </w:r>
      <w:proofErr w:type="gramEnd"/>
      <w:r w:rsidRPr="0096278C">
        <w:rPr>
          <w:rFonts w:ascii="Times New Roman" w:eastAsia="仿宋" w:hAnsi="Times New Roman"/>
          <w:sz w:val="24"/>
          <w:szCs w:val="24"/>
        </w:rPr>
        <w:t>和</w:t>
      </w:r>
      <w:proofErr w:type="gramStart"/>
      <w:r w:rsidRPr="0096278C">
        <w:rPr>
          <w:rFonts w:ascii="Times New Roman" w:eastAsia="仿宋" w:hAnsi="Times New Roman"/>
          <w:sz w:val="24"/>
          <w:szCs w:val="24"/>
        </w:rPr>
        <w:t>非桥氧</w:t>
      </w:r>
      <w:proofErr w:type="gramEnd"/>
      <w:r w:rsidRPr="0096278C">
        <w:rPr>
          <w:rFonts w:ascii="Times New Roman" w:eastAsia="仿宋" w:hAnsi="Times New Roman"/>
          <w:sz w:val="24"/>
          <w:szCs w:val="24"/>
        </w:rPr>
        <w:t>原子</w:t>
      </w:r>
      <w:r w:rsidR="00922F86" w:rsidRPr="0096278C">
        <w:rPr>
          <w:rFonts w:ascii="Times New Roman" w:eastAsia="仿宋" w:hAnsi="Times New Roman"/>
          <w:sz w:val="24"/>
          <w:szCs w:val="24"/>
        </w:rPr>
        <w:t>；</w:t>
      </w:r>
      <w:r w:rsidRPr="0096278C">
        <w:rPr>
          <w:rFonts w:ascii="Times New Roman" w:eastAsia="仿宋" w:hAnsi="Times New Roman"/>
          <w:sz w:val="24"/>
          <w:szCs w:val="24"/>
        </w:rPr>
        <w:t>玻璃的组成、特性及结构参数</w:t>
      </w:r>
      <w:r w:rsidR="00922F86" w:rsidRPr="0096278C">
        <w:rPr>
          <w:rFonts w:ascii="Times New Roman" w:eastAsia="仿宋" w:hAnsi="Times New Roman"/>
          <w:sz w:val="24"/>
          <w:szCs w:val="24"/>
        </w:rPr>
        <w:t>；</w:t>
      </w:r>
      <w:r w:rsidRPr="0096278C">
        <w:rPr>
          <w:rFonts w:ascii="Times New Roman" w:eastAsia="仿宋" w:hAnsi="Times New Roman"/>
          <w:sz w:val="24"/>
          <w:szCs w:val="24"/>
        </w:rPr>
        <w:t>凝胶与陶瓷的组成与结构特点</w:t>
      </w:r>
      <w:r w:rsidR="00922F86" w:rsidRPr="0096278C">
        <w:rPr>
          <w:rFonts w:ascii="Times New Roman" w:eastAsia="仿宋" w:hAnsi="Times New Roman"/>
          <w:sz w:val="24"/>
          <w:szCs w:val="24"/>
        </w:rPr>
        <w:t>；</w:t>
      </w:r>
      <w:r w:rsidRPr="0096278C">
        <w:rPr>
          <w:rFonts w:ascii="Times New Roman" w:eastAsia="仿宋" w:hAnsi="Times New Roman"/>
          <w:sz w:val="24"/>
          <w:szCs w:val="24"/>
        </w:rPr>
        <w:t>碳黑、石墨、金刚石、</w:t>
      </w:r>
      <w:r w:rsidRPr="0096278C">
        <w:rPr>
          <w:rFonts w:ascii="Times New Roman" w:eastAsia="仿宋" w:hAnsi="Times New Roman"/>
          <w:sz w:val="24"/>
          <w:szCs w:val="24"/>
        </w:rPr>
        <w:t>C60</w:t>
      </w:r>
      <w:r w:rsidRPr="0096278C">
        <w:rPr>
          <w:rFonts w:ascii="Times New Roman" w:eastAsia="仿宋" w:hAnsi="Times New Roman"/>
          <w:sz w:val="24"/>
          <w:szCs w:val="24"/>
        </w:rPr>
        <w:t>、碳纳米管的结构与性能特点</w:t>
      </w:r>
      <w:r w:rsidR="00922F86" w:rsidRPr="0096278C">
        <w:rPr>
          <w:rFonts w:ascii="Times New Roman" w:eastAsia="仿宋" w:hAnsi="Times New Roman"/>
          <w:sz w:val="24"/>
          <w:szCs w:val="24"/>
        </w:rPr>
        <w:t>。</w:t>
      </w:r>
    </w:p>
    <w:p w14:paraId="12EC54E8" w14:textId="77777777" w:rsidR="007E496F" w:rsidRPr="0096278C" w:rsidRDefault="0087071B"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难点：金属氧化合物简单晶体结构的主要类型；尖晶石型晶体结构，图</w:t>
      </w:r>
      <w:r w:rsidRPr="0096278C">
        <w:rPr>
          <w:rFonts w:ascii="Times New Roman" w:eastAsia="仿宋" w:hAnsi="Times New Roman"/>
          <w:sz w:val="24"/>
          <w:szCs w:val="24"/>
        </w:rPr>
        <w:t>3-</w:t>
      </w:r>
      <w:r w:rsidR="006E7D13" w:rsidRPr="0096278C">
        <w:rPr>
          <w:rFonts w:ascii="Times New Roman" w:eastAsia="仿宋" w:hAnsi="Times New Roman"/>
          <w:sz w:val="24"/>
          <w:szCs w:val="24"/>
        </w:rPr>
        <w:t>46</w:t>
      </w:r>
      <w:r w:rsidRPr="0096278C">
        <w:rPr>
          <w:rFonts w:ascii="Times New Roman" w:eastAsia="仿宋" w:hAnsi="Times New Roman"/>
          <w:sz w:val="24"/>
          <w:szCs w:val="24"/>
        </w:rPr>
        <w:t>；硅酸盐晶体的层状结构，图</w:t>
      </w:r>
      <w:r w:rsidRPr="0096278C">
        <w:rPr>
          <w:rFonts w:ascii="Times New Roman" w:eastAsia="仿宋" w:hAnsi="Times New Roman"/>
          <w:sz w:val="24"/>
          <w:szCs w:val="24"/>
        </w:rPr>
        <w:t>3-</w:t>
      </w:r>
      <w:r w:rsidR="006E7D13" w:rsidRPr="0096278C">
        <w:rPr>
          <w:rFonts w:ascii="Times New Roman" w:eastAsia="仿宋" w:hAnsi="Times New Roman"/>
          <w:sz w:val="24"/>
          <w:szCs w:val="24"/>
        </w:rPr>
        <w:t>5</w:t>
      </w:r>
      <w:r w:rsidRPr="0096278C">
        <w:rPr>
          <w:rFonts w:ascii="Times New Roman" w:eastAsia="仿宋" w:hAnsi="Times New Roman"/>
          <w:sz w:val="24"/>
          <w:szCs w:val="24"/>
        </w:rPr>
        <w:t>2</w:t>
      </w:r>
      <w:r w:rsidRPr="0096278C">
        <w:rPr>
          <w:rFonts w:ascii="Times New Roman" w:eastAsia="仿宋" w:hAnsi="Times New Roman"/>
          <w:sz w:val="24"/>
          <w:szCs w:val="24"/>
        </w:rPr>
        <w:t>；玻璃和陶瓷中桥氧和</w:t>
      </w:r>
      <w:proofErr w:type="gramStart"/>
      <w:r w:rsidRPr="0096278C">
        <w:rPr>
          <w:rFonts w:ascii="Times New Roman" w:eastAsia="仿宋" w:hAnsi="Times New Roman"/>
          <w:sz w:val="24"/>
          <w:szCs w:val="24"/>
        </w:rPr>
        <w:t>非桥氧</w:t>
      </w:r>
      <w:proofErr w:type="gramEnd"/>
      <w:r w:rsidRPr="0096278C">
        <w:rPr>
          <w:rFonts w:ascii="Times New Roman" w:eastAsia="仿宋" w:hAnsi="Times New Roman"/>
          <w:sz w:val="24"/>
          <w:szCs w:val="24"/>
        </w:rPr>
        <w:t>原子的概念和计算。</w:t>
      </w:r>
    </w:p>
    <w:p w14:paraId="0F821097" w14:textId="24478E8C" w:rsidR="00F61641" w:rsidRPr="0096278C" w:rsidRDefault="00922F86" w:rsidP="007F0FE1">
      <w:pPr>
        <w:spacing w:line="360" w:lineRule="auto"/>
        <w:ind w:firstLineChars="200" w:firstLine="482"/>
        <w:rPr>
          <w:rFonts w:ascii="Times New Roman" w:eastAsia="仿宋" w:hAnsi="Times New Roman"/>
          <w:b/>
          <w:sz w:val="24"/>
          <w:szCs w:val="24"/>
        </w:rPr>
      </w:pPr>
      <w:r w:rsidRPr="0096278C">
        <w:rPr>
          <w:rFonts w:ascii="Times New Roman" w:eastAsia="仿宋" w:hAnsi="Times New Roman"/>
          <w:b/>
          <w:sz w:val="24"/>
          <w:szCs w:val="24"/>
        </w:rPr>
        <w:t>第三节</w:t>
      </w:r>
      <w:r w:rsidR="005C6713">
        <w:rPr>
          <w:rFonts w:ascii="Times New Roman" w:eastAsia="仿宋" w:hAnsi="Times New Roman" w:hint="eastAsia"/>
          <w:b/>
          <w:sz w:val="24"/>
          <w:szCs w:val="24"/>
        </w:rPr>
        <w:t xml:space="preserve"> </w:t>
      </w:r>
      <w:r w:rsidR="005C6713">
        <w:rPr>
          <w:rFonts w:ascii="Times New Roman" w:eastAsia="仿宋" w:hAnsi="Times New Roman"/>
          <w:b/>
          <w:sz w:val="24"/>
          <w:szCs w:val="24"/>
        </w:rPr>
        <w:t xml:space="preserve"> </w:t>
      </w:r>
      <w:r w:rsidR="00F61641" w:rsidRPr="0096278C">
        <w:rPr>
          <w:rFonts w:ascii="Times New Roman" w:eastAsia="仿宋" w:hAnsi="Times New Roman"/>
          <w:b/>
          <w:sz w:val="24"/>
          <w:szCs w:val="24"/>
        </w:rPr>
        <w:t>高分子材料的组成与结构（</w:t>
      </w:r>
      <w:r w:rsidR="00F61641" w:rsidRPr="0096278C">
        <w:rPr>
          <w:rFonts w:ascii="Times New Roman" w:eastAsia="仿宋" w:hAnsi="Times New Roman"/>
          <w:b/>
          <w:sz w:val="24"/>
          <w:szCs w:val="24"/>
        </w:rPr>
        <w:t>2</w:t>
      </w:r>
      <w:r w:rsidR="00F61641" w:rsidRPr="0096278C">
        <w:rPr>
          <w:rFonts w:ascii="Times New Roman" w:eastAsia="仿宋" w:hAnsi="Times New Roman"/>
          <w:b/>
          <w:sz w:val="24"/>
          <w:szCs w:val="24"/>
        </w:rPr>
        <w:t>学时）</w:t>
      </w:r>
    </w:p>
    <w:p w14:paraId="0BC32F33" w14:textId="77777777" w:rsidR="00F61641" w:rsidRPr="0096278C" w:rsidRDefault="00922F86"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要点：侧重与金属和无机非金属材料对照；</w:t>
      </w:r>
      <w:r w:rsidR="00F61641" w:rsidRPr="0096278C">
        <w:rPr>
          <w:rFonts w:ascii="Times New Roman" w:eastAsia="仿宋" w:hAnsi="Times New Roman"/>
          <w:sz w:val="24"/>
          <w:szCs w:val="24"/>
        </w:rPr>
        <w:t>高分子材料结构的多层次性概貌</w:t>
      </w:r>
      <w:r w:rsidRPr="0096278C">
        <w:rPr>
          <w:rFonts w:ascii="Times New Roman" w:eastAsia="仿宋" w:hAnsi="Times New Roman"/>
          <w:sz w:val="24"/>
          <w:szCs w:val="24"/>
        </w:rPr>
        <w:t>；</w:t>
      </w:r>
      <w:r w:rsidR="00F61641" w:rsidRPr="0096278C">
        <w:rPr>
          <w:rFonts w:ascii="Times New Roman" w:eastAsia="仿宋" w:hAnsi="Times New Roman"/>
          <w:sz w:val="24"/>
          <w:szCs w:val="24"/>
        </w:rPr>
        <w:t>大分子链的组成和结构特点</w:t>
      </w:r>
      <w:r w:rsidRPr="0096278C">
        <w:rPr>
          <w:rFonts w:ascii="Times New Roman" w:eastAsia="仿宋" w:hAnsi="Times New Roman"/>
          <w:sz w:val="24"/>
          <w:szCs w:val="24"/>
        </w:rPr>
        <w:t>；</w:t>
      </w:r>
      <w:r w:rsidR="00F61641" w:rsidRPr="0096278C">
        <w:rPr>
          <w:rFonts w:ascii="Times New Roman" w:eastAsia="仿宋" w:hAnsi="Times New Roman"/>
          <w:sz w:val="24"/>
          <w:szCs w:val="24"/>
        </w:rPr>
        <w:t>大分子链的内旋转、柔性和构象</w:t>
      </w:r>
      <w:r w:rsidRPr="0096278C">
        <w:rPr>
          <w:rFonts w:ascii="Times New Roman" w:eastAsia="仿宋" w:hAnsi="Times New Roman"/>
          <w:sz w:val="24"/>
          <w:szCs w:val="24"/>
        </w:rPr>
        <w:t>；</w:t>
      </w:r>
      <w:r w:rsidR="00F61641" w:rsidRPr="0096278C">
        <w:rPr>
          <w:rFonts w:ascii="Times New Roman" w:eastAsia="仿宋" w:hAnsi="Times New Roman"/>
          <w:sz w:val="24"/>
          <w:szCs w:val="24"/>
        </w:rPr>
        <w:t>大分子链间的相互作用与聚集态结构模型</w:t>
      </w:r>
      <w:r w:rsidRPr="0096278C">
        <w:rPr>
          <w:rFonts w:ascii="Times New Roman" w:eastAsia="仿宋" w:hAnsi="Times New Roman"/>
          <w:sz w:val="24"/>
          <w:szCs w:val="24"/>
        </w:rPr>
        <w:t>；</w:t>
      </w:r>
      <w:r w:rsidR="00F61641" w:rsidRPr="0096278C">
        <w:rPr>
          <w:rFonts w:ascii="Times New Roman" w:eastAsia="仿宋" w:hAnsi="Times New Roman"/>
          <w:sz w:val="24"/>
          <w:szCs w:val="24"/>
        </w:rPr>
        <w:t>结晶构象与晶体结构特点</w:t>
      </w:r>
      <w:r w:rsidRPr="0096278C">
        <w:rPr>
          <w:rFonts w:ascii="Times New Roman" w:eastAsia="仿宋" w:hAnsi="Times New Roman"/>
          <w:sz w:val="24"/>
          <w:szCs w:val="24"/>
        </w:rPr>
        <w:t>；</w:t>
      </w:r>
      <w:r w:rsidR="00F61641" w:rsidRPr="0096278C">
        <w:rPr>
          <w:rFonts w:ascii="Times New Roman" w:eastAsia="仿宋" w:hAnsi="Times New Roman"/>
          <w:sz w:val="24"/>
          <w:szCs w:val="24"/>
        </w:rPr>
        <w:t>取向态结构</w:t>
      </w:r>
      <w:r w:rsidRPr="0096278C">
        <w:rPr>
          <w:rFonts w:ascii="Times New Roman" w:eastAsia="仿宋" w:hAnsi="Times New Roman"/>
          <w:sz w:val="24"/>
          <w:szCs w:val="24"/>
        </w:rPr>
        <w:t>；</w:t>
      </w:r>
      <w:r w:rsidR="00F61641" w:rsidRPr="0096278C">
        <w:rPr>
          <w:rFonts w:ascii="Times New Roman" w:eastAsia="仿宋" w:hAnsi="Times New Roman"/>
          <w:sz w:val="24"/>
          <w:szCs w:val="24"/>
        </w:rPr>
        <w:t>合成聚合物和天然高分子的主要类型</w:t>
      </w:r>
      <w:r w:rsidRPr="0096278C">
        <w:rPr>
          <w:rFonts w:ascii="Times New Roman" w:eastAsia="仿宋" w:hAnsi="Times New Roman"/>
          <w:sz w:val="24"/>
          <w:szCs w:val="24"/>
        </w:rPr>
        <w:t>；</w:t>
      </w:r>
      <w:r w:rsidR="00F61641" w:rsidRPr="0096278C">
        <w:rPr>
          <w:rFonts w:ascii="Times New Roman" w:eastAsia="仿宋" w:hAnsi="Times New Roman"/>
          <w:sz w:val="24"/>
          <w:szCs w:val="24"/>
        </w:rPr>
        <w:t>聚合物共混材料的微结构特点、界面</w:t>
      </w:r>
      <w:r w:rsidRPr="0096278C">
        <w:rPr>
          <w:rFonts w:ascii="Times New Roman" w:eastAsia="仿宋" w:hAnsi="Times New Roman"/>
          <w:sz w:val="24"/>
          <w:szCs w:val="24"/>
        </w:rPr>
        <w:t>。</w:t>
      </w:r>
    </w:p>
    <w:p w14:paraId="59F66FCC" w14:textId="77777777" w:rsidR="007E496F" w:rsidRPr="0096278C" w:rsidRDefault="00B26DBE"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lastRenderedPageBreak/>
        <w:t>难点：大分子链的柔性和构象；结晶构象；结晶形态。</w:t>
      </w:r>
    </w:p>
    <w:p w14:paraId="5E2BCEC2" w14:textId="16583701" w:rsidR="00F61641" w:rsidRPr="0096278C" w:rsidRDefault="00922F86" w:rsidP="007F0FE1">
      <w:pPr>
        <w:spacing w:line="360" w:lineRule="auto"/>
        <w:ind w:firstLineChars="200" w:firstLine="482"/>
        <w:rPr>
          <w:rFonts w:ascii="Times New Roman" w:eastAsia="仿宋" w:hAnsi="Times New Roman"/>
          <w:b/>
          <w:sz w:val="24"/>
          <w:szCs w:val="24"/>
        </w:rPr>
      </w:pPr>
      <w:r w:rsidRPr="0096278C">
        <w:rPr>
          <w:rFonts w:ascii="Times New Roman" w:eastAsia="仿宋" w:hAnsi="Times New Roman"/>
          <w:b/>
          <w:sz w:val="24"/>
          <w:szCs w:val="24"/>
        </w:rPr>
        <w:t>第四节</w:t>
      </w:r>
      <w:r w:rsidR="005C6713">
        <w:rPr>
          <w:rFonts w:ascii="Times New Roman" w:eastAsia="仿宋" w:hAnsi="Times New Roman" w:hint="eastAsia"/>
          <w:b/>
          <w:sz w:val="24"/>
          <w:szCs w:val="24"/>
        </w:rPr>
        <w:t xml:space="preserve"> </w:t>
      </w:r>
      <w:r w:rsidR="005C6713">
        <w:rPr>
          <w:rFonts w:ascii="Times New Roman" w:eastAsia="仿宋" w:hAnsi="Times New Roman"/>
          <w:b/>
          <w:sz w:val="24"/>
          <w:szCs w:val="24"/>
        </w:rPr>
        <w:t xml:space="preserve"> </w:t>
      </w:r>
      <w:r w:rsidR="00F61641" w:rsidRPr="0096278C">
        <w:rPr>
          <w:rFonts w:ascii="Times New Roman" w:eastAsia="仿宋" w:hAnsi="Times New Roman"/>
          <w:b/>
          <w:sz w:val="24"/>
          <w:szCs w:val="24"/>
        </w:rPr>
        <w:t>复合材料的组成与结构（</w:t>
      </w:r>
      <w:r w:rsidR="00F61641" w:rsidRPr="0096278C">
        <w:rPr>
          <w:rFonts w:ascii="Times New Roman" w:eastAsia="仿宋" w:hAnsi="Times New Roman"/>
          <w:b/>
          <w:sz w:val="24"/>
          <w:szCs w:val="24"/>
        </w:rPr>
        <w:t>1</w:t>
      </w:r>
      <w:r w:rsidR="00F61641" w:rsidRPr="0096278C">
        <w:rPr>
          <w:rFonts w:ascii="Times New Roman" w:eastAsia="仿宋" w:hAnsi="Times New Roman"/>
          <w:b/>
          <w:sz w:val="24"/>
          <w:szCs w:val="24"/>
        </w:rPr>
        <w:t>学时）</w:t>
      </w:r>
    </w:p>
    <w:p w14:paraId="51A7C6A9" w14:textId="77777777" w:rsidR="00F61641" w:rsidRPr="0096278C" w:rsidRDefault="00F61641"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要点：复合材料的定义、分类、组成与结构特点</w:t>
      </w:r>
      <w:r w:rsidR="00922F86" w:rsidRPr="0096278C">
        <w:rPr>
          <w:rFonts w:ascii="Times New Roman" w:eastAsia="仿宋" w:hAnsi="Times New Roman"/>
          <w:sz w:val="24"/>
          <w:szCs w:val="24"/>
        </w:rPr>
        <w:t>；</w:t>
      </w:r>
      <w:r w:rsidRPr="0096278C">
        <w:rPr>
          <w:rFonts w:ascii="Times New Roman" w:eastAsia="仿宋" w:hAnsi="Times New Roman"/>
          <w:sz w:val="24"/>
          <w:szCs w:val="24"/>
        </w:rPr>
        <w:t>复合材料的典型结构及</w:t>
      </w:r>
      <w:r w:rsidRPr="0096278C">
        <w:rPr>
          <w:rFonts w:ascii="Times New Roman" w:eastAsia="仿宋" w:hAnsi="Times New Roman"/>
          <w:sz w:val="24"/>
          <w:szCs w:val="24"/>
        </w:rPr>
        <w:t>“</w:t>
      </w:r>
      <w:r w:rsidRPr="0096278C">
        <w:rPr>
          <w:rFonts w:ascii="Times New Roman" w:eastAsia="仿宋" w:hAnsi="Times New Roman"/>
          <w:sz w:val="24"/>
          <w:szCs w:val="24"/>
        </w:rPr>
        <w:t>连通性</w:t>
      </w:r>
      <w:r w:rsidRPr="0096278C">
        <w:rPr>
          <w:rFonts w:ascii="Times New Roman" w:eastAsia="仿宋" w:hAnsi="Times New Roman"/>
          <w:sz w:val="24"/>
          <w:szCs w:val="24"/>
        </w:rPr>
        <w:t>”</w:t>
      </w:r>
      <w:r w:rsidRPr="0096278C">
        <w:rPr>
          <w:rFonts w:ascii="Times New Roman" w:eastAsia="仿宋" w:hAnsi="Times New Roman"/>
          <w:sz w:val="24"/>
          <w:szCs w:val="24"/>
        </w:rPr>
        <w:t>概念</w:t>
      </w:r>
      <w:r w:rsidR="00922F86" w:rsidRPr="0096278C">
        <w:rPr>
          <w:rFonts w:ascii="Times New Roman" w:eastAsia="仿宋" w:hAnsi="Times New Roman"/>
          <w:sz w:val="24"/>
          <w:szCs w:val="24"/>
        </w:rPr>
        <w:t>；</w:t>
      </w:r>
      <w:r w:rsidRPr="0096278C">
        <w:rPr>
          <w:rFonts w:ascii="Times New Roman" w:eastAsia="仿宋" w:hAnsi="Times New Roman"/>
          <w:sz w:val="24"/>
          <w:szCs w:val="24"/>
        </w:rPr>
        <w:t>界面的形成过程、结构与功用特点</w:t>
      </w:r>
      <w:r w:rsidR="00922F86" w:rsidRPr="0096278C">
        <w:rPr>
          <w:rFonts w:ascii="Times New Roman" w:eastAsia="仿宋" w:hAnsi="Times New Roman"/>
          <w:sz w:val="24"/>
          <w:szCs w:val="24"/>
        </w:rPr>
        <w:t>；</w:t>
      </w:r>
      <w:r w:rsidRPr="0096278C">
        <w:rPr>
          <w:rFonts w:ascii="Times New Roman" w:eastAsia="仿宋" w:hAnsi="Times New Roman"/>
          <w:sz w:val="24"/>
          <w:szCs w:val="24"/>
        </w:rPr>
        <w:t>界面理论中的浸润和化学键理论</w:t>
      </w:r>
      <w:r w:rsidR="00922F86" w:rsidRPr="0096278C">
        <w:rPr>
          <w:rFonts w:ascii="Times New Roman" w:eastAsia="仿宋" w:hAnsi="Times New Roman"/>
          <w:sz w:val="24"/>
          <w:szCs w:val="24"/>
        </w:rPr>
        <w:t>。</w:t>
      </w:r>
    </w:p>
    <w:p w14:paraId="2C7D2799" w14:textId="77777777" w:rsidR="006117C9" w:rsidRPr="0096278C" w:rsidRDefault="006117C9"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难点：界面的形成过程；界面理论。</w:t>
      </w:r>
    </w:p>
    <w:p w14:paraId="5864E921" w14:textId="77777777" w:rsidR="00F61641" w:rsidRPr="0096278C" w:rsidRDefault="00F61641" w:rsidP="007F0FE1">
      <w:pPr>
        <w:spacing w:line="360" w:lineRule="auto"/>
        <w:jc w:val="center"/>
        <w:rPr>
          <w:rFonts w:ascii="Times New Roman" w:eastAsia="仿宋" w:hAnsi="Times New Roman"/>
          <w:b/>
          <w:sz w:val="24"/>
          <w:szCs w:val="24"/>
        </w:rPr>
      </w:pPr>
      <w:r w:rsidRPr="0096278C">
        <w:rPr>
          <w:rFonts w:ascii="Times New Roman" w:eastAsia="仿宋" w:hAnsi="Times New Roman"/>
          <w:b/>
          <w:sz w:val="24"/>
          <w:szCs w:val="24"/>
        </w:rPr>
        <w:t>第四章</w:t>
      </w:r>
      <w:r w:rsidRPr="0096278C">
        <w:rPr>
          <w:rFonts w:ascii="Times New Roman" w:eastAsia="仿宋" w:hAnsi="Times New Roman"/>
          <w:b/>
          <w:sz w:val="24"/>
          <w:szCs w:val="24"/>
        </w:rPr>
        <w:t xml:space="preserve"> </w:t>
      </w:r>
      <w:r w:rsidRPr="0096278C">
        <w:rPr>
          <w:rFonts w:ascii="Times New Roman" w:eastAsia="仿宋" w:hAnsi="Times New Roman"/>
          <w:b/>
          <w:sz w:val="24"/>
          <w:szCs w:val="24"/>
        </w:rPr>
        <w:t>材料的性能（</w:t>
      </w:r>
      <w:r w:rsidRPr="0096278C">
        <w:rPr>
          <w:rFonts w:ascii="Times New Roman" w:eastAsia="仿宋" w:hAnsi="Times New Roman"/>
          <w:b/>
          <w:sz w:val="24"/>
          <w:szCs w:val="24"/>
        </w:rPr>
        <w:t>21</w:t>
      </w:r>
      <w:r w:rsidRPr="0096278C">
        <w:rPr>
          <w:rFonts w:ascii="Times New Roman" w:eastAsia="仿宋" w:hAnsi="Times New Roman"/>
          <w:b/>
          <w:sz w:val="24"/>
          <w:szCs w:val="24"/>
        </w:rPr>
        <w:t>学时）</w:t>
      </w:r>
    </w:p>
    <w:p w14:paraId="32507AF2" w14:textId="77777777" w:rsidR="00F61641" w:rsidRPr="0096278C" w:rsidRDefault="00F61641" w:rsidP="007F0FE1">
      <w:pPr>
        <w:spacing w:line="360" w:lineRule="auto"/>
        <w:ind w:firstLine="480"/>
        <w:rPr>
          <w:rFonts w:ascii="Times New Roman" w:eastAsia="仿宋" w:hAnsi="Times New Roman"/>
          <w:sz w:val="24"/>
          <w:szCs w:val="24"/>
        </w:rPr>
      </w:pPr>
      <w:r w:rsidRPr="0096278C">
        <w:rPr>
          <w:rFonts w:ascii="Times New Roman" w:eastAsia="仿宋" w:hAnsi="Times New Roman"/>
          <w:sz w:val="24"/>
          <w:szCs w:val="24"/>
        </w:rPr>
        <w:t>本章内容较多，涉及的领域十分广泛。主要阐明在应力、热、电、光、磁、声、化学介质、氧等外界因素的作用下，各类材料所表现出来的宏观性质、破坏形式、及其内部结构的变化规律。讲述各类宏观物理性质的定义及测试和评价方法，介绍材料研究中的重大发现和进展。使学生掌握材料结构与性能关系的基本规律，了解</w:t>
      </w:r>
      <w:proofErr w:type="gramStart"/>
      <w:r w:rsidRPr="0096278C">
        <w:rPr>
          <w:rFonts w:ascii="Times New Roman" w:eastAsia="仿宋" w:hAnsi="Times New Roman"/>
          <w:sz w:val="24"/>
          <w:szCs w:val="24"/>
        </w:rPr>
        <w:t>不</w:t>
      </w:r>
      <w:proofErr w:type="gramEnd"/>
      <w:r w:rsidRPr="0096278C">
        <w:rPr>
          <w:rFonts w:ascii="Times New Roman" w:eastAsia="仿宋" w:hAnsi="Times New Roman"/>
          <w:sz w:val="24"/>
          <w:szCs w:val="24"/>
        </w:rPr>
        <w:t>同类材料结构与性能特征，为材料的设计和应用奠定基础。</w:t>
      </w:r>
    </w:p>
    <w:p w14:paraId="5489553A" w14:textId="05DE4E9B" w:rsidR="00F61641" w:rsidRPr="0096278C" w:rsidRDefault="0082459C" w:rsidP="007F0FE1">
      <w:pPr>
        <w:spacing w:line="360" w:lineRule="auto"/>
        <w:ind w:firstLineChars="200" w:firstLine="482"/>
        <w:rPr>
          <w:rFonts w:ascii="Times New Roman" w:eastAsia="仿宋" w:hAnsi="Times New Roman"/>
          <w:b/>
          <w:sz w:val="24"/>
          <w:szCs w:val="24"/>
        </w:rPr>
      </w:pPr>
      <w:r w:rsidRPr="0096278C">
        <w:rPr>
          <w:rFonts w:ascii="Times New Roman" w:eastAsia="仿宋" w:hAnsi="Times New Roman"/>
          <w:b/>
          <w:sz w:val="24"/>
          <w:szCs w:val="24"/>
        </w:rPr>
        <w:t>第一节</w:t>
      </w:r>
      <w:r w:rsidR="005C6713">
        <w:rPr>
          <w:rFonts w:ascii="Times New Roman" w:eastAsia="仿宋" w:hAnsi="Times New Roman" w:hint="eastAsia"/>
          <w:b/>
          <w:sz w:val="24"/>
          <w:szCs w:val="24"/>
        </w:rPr>
        <w:t xml:space="preserve"> </w:t>
      </w:r>
      <w:r w:rsidR="005C6713">
        <w:rPr>
          <w:rFonts w:ascii="Times New Roman" w:eastAsia="仿宋" w:hAnsi="Times New Roman"/>
          <w:b/>
          <w:sz w:val="24"/>
          <w:szCs w:val="24"/>
        </w:rPr>
        <w:t xml:space="preserve"> </w:t>
      </w:r>
      <w:r w:rsidR="00F61641" w:rsidRPr="0096278C">
        <w:rPr>
          <w:rFonts w:ascii="Times New Roman" w:eastAsia="仿宋" w:hAnsi="Times New Roman"/>
          <w:b/>
          <w:sz w:val="24"/>
          <w:szCs w:val="24"/>
        </w:rPr>
        <w:t>固体材料的力学性能（</w:t>
      </w:r>
      <w:r w:rsidR="00F61641" w:rsidRPr="0096278C">
        <w:rPr>
          <w:rFonts w:ascii="Times New Roman" w:eastAsia="仿宋" w:hAnsi="Times New Roman"/>
          <w:b/>
          <w:sz w:val="24"/>
          <w:szCs w:val="24"/>
        </w:rPr>
        <w:t>7</w:t>
      </w:r>
      <w:r w:rsidR="00F61641" w:rsidRPr="0096278C">
        <w:rPr>
          <w:rFonts w:ascii="Times New Roman" w:eastAsia="仿宋" w:hAnsi="Times New Roman"/>
          <w:b/>
          <w:sz w:val="24"/>
          <w:szCs w:val="24"/>
        </w:rPr>
        <w:t>学时）</w:t>
      </w:r>
    </w:p>
    <w:p w14:paraId="33977E91" w14:textId="77777777" w:rsidR="00F61641" w:rsidRPr="0096278C" w:rsidRDefault="002851D9"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重</w:t>
      </w:r>
      <w:r w:rsidR="00F61641" w:rsidRPr="0096278C">
        <w:rPr>
          <w:rFonts w:ascii="Times New Roman" w:eastAsia="仿宋" w:hAnsi="Times New Roman"/>
          <w:sz w:val="24"/>
          <w:szCs w:val="24"/>
        </w:rPr>
        <w:t>点：不同材料力学性能的差异及其与组成和结构的关系</w:t>
      </w:r>
      <w:r w:rsidR="0082459C" w:rsidRPr="0096278C">
        <w:rPr>
          <w:rFonts w:ascii="Times New Roman" w:eastAsia="仿宋" w:hAnsi="Times New Roman"/>
          <w:sz w:val="24"/>
          <w:szCs w:val="24"/>
        </w:rPr>
        <w:t>；</w:t>
      </w:r>
      <w:r w:rsidR="00F61641" w:rsidRPr="0096278C">
        <w:rPr>
          <w:rFonts w:ascii="Times New Roman" w:eastAsia="仿宋" w:hAnsi="Times New Roman"/>
          <w:sz w:val="24"/>
          <w:szCs w:val="24"/>
        </w:rPr>
        <w:t>应力和应变的定义、五种基本类型</w:t>
      </w:r>
      <w:r w:rsidR="0082459C" w:rsidRPr="0096278C">
        <w:rPr>
          <w:rFonts w:ascii="Times New Roman" w:eastAsia="仿宋" w:hAnsi="Times New Roman"/>
          <w:sz w:val="24"/>
          <w:szCs w:val="24"/>
        </w:rPr>
        <w:t>；</w:t>
      </w:r>
      <w:r w:rsidR="00F61641" w:rsidRPr="0096278C">
        <w:rPr>
          <w:rFonts w:ascii="Times New Roman" w:eastAsia="仿宋" w:hAnsi="Times New Roman"/>
          <w:sz w:val="24"/>
          <w:szCs w:val="24"/>
        </w:rPr>
        <w:t>应力－应变曲线的物理意义（参量）典型曲线</w:t>
      </w:r>
      <w:r w:rsidR="0082459C" w:rsidRPr="0096278C">
        <w:rPr>
          <w:rFonts w:ascii="Times New Roman" w:eastAsia="仿宋" w:hAnsi="Times New Roman"/>
          <w:sz w:val="24"/>
          <w:szCs w:val="24"/>
        </w:rPr>
        <w:t>；</w:t>
      </w:r>
      <w:r w:rsidR="00F61641" w:rsidRPr="0096278C">
        <w:rPr>
          <w:rFonts w:ascii="Times New Roman" w:eastAsia="仿宋" w:hAnsi="Times New Roman"/>
          <w:sz w:val="24"/>
          <w:szCs w:val="24"/>
        </w:rPr>
        <w:t>弹性形变、应力状态与模量之间的关系，公式（</w:t>
      </w:r>
      <w:r w:rsidR="00F61641" w:rsidRPr="0096278C">
        <w:rPr>
          <w:rFonts w:ascii="Times New Roman" w:eastAsia="仿宋" w:hAnsi="Times New Roman"/>
          <w:sz w:val="24"/>
          <w:szCs w:val="24"/>
        </w:rPr>
        <w:t>4-</w:t>
      </w:r>
      <w:r w:rsidR="009D5380" w:rsidRPr="0096278C">
        <w:rPr>
          <w:rFonts w:ascii="Times New Roman" w:eastAsia="仿宋" w:hAnsi="Times New Roman"/>
          <w:sz w:val="24"/>
          <w:szCs w:val="24"/>
        </w:rPr>
        <w:t>10</w:t>
      </w:r>
      <w:r w:rsidR="00F61641" w:rsidRPr="0096278C">
        <w:rPr>
          <w:rFonts w:ascii="Times New Roman" w:eastAsia="仿宋" w:hAnsi="Times New Roman"/>
          <w:sz w:val="24"/>
          <w:szCs w:val="24"/>
        </w:rPr>
        <w:t>、</w:t>
      </w:r>
      <w:r w:rsidR="00F61641" w:rsidRPr="0096278C">
        <w:rPr>
          <w:rFonts w:ascii="Times New Roman" w:eastAsia="仿宋" w:hAnsi="Times New Roman"/>
          <w:sz w:val="24"/>
          <w:szCs w:val="24"/>
        </w:rPr>
        <w:t>4-11</w:t>
      </w:r>
      <w:r w:rsidR="00F61641" w:rsidRPr="0096278C">
        <w:rPr>
          <w:rFonts w:ascii="Times New Roman" w:eastAsia="仿宋" w:hAnsi="Times New Roman"/>
          <w:sz w:val="24"/>
          <w:szCs w:val="24"/>
        </w:rPr>
        <w:t>）</w:t>
      </w:r>
      <w:r w:rsidR="0082459C" w:rsidRPr="0096278C">
        <w:rPr>
          <w:rFonts w:ascii="Times New Roman" w:eastAsia="仿宋" w:hAnsi="Times New Roman"/>
          <w:sz w:val="24"/>
          <w:szCs w:val="24"/>
        </w:rPr>
        <w:t>；</w:t>
      </w:r>
      <w:proofErr w:type="gramStart"/>
      <w:r w:rsidR="00F61641" w:rsidRPr="0096278C">
        <w:rPr>
          <w:rFonts w:ascii="Times New Roman" w:eastAsia="仿宋" w:hAnsi="Times New Roman"/>
          <w:sz w:val="24"/>
          <w:szCs w:val="24"/>
        </w:rPr>
        <w:t>粘弹形变</w:t>
      </w:r>
      <w:proofErr w:type="gramEnd"/>
      <w:r w:rsidR="00F61641" w:rsidRPr="0096278C">
        <w:rPr>
          <w:rFonts w:ascii="Times New Roman" w:eastAsia="仿宋" w:hAnsi="Times New Roman"/>
          <w:sz w:val="24"/>
          <w:szCs w:val="24"/>
        </w:rPr>
        <w:t>与蠕变、应力松弛（静态）和内耗（动态）</w:t>
      </w:r>
      <w:r w:rsidR="0082459C" w:rsidRPr="0096278C">
        <w:rPr>
          <w:rFonts w:ascii="Times New Roman" w:eastAsia="仿宋" w:hAnsi="Times New Roman"/>
          <w:sz w:val="24"/>
          <w:szCs w:val="24"/>
        </w:rPr>
        <w:t>；</w:t>
      </w:r>
      <w:r w:rsidR="00F61641" w:rsidRPr="0096278C">
        <w:rPr>
          <w:rFonts w:ascii="Times New Roman" w:eastAsia="仿宋" w:hAnsi="Times New Roman"/>
          <w:sz w:val="24"/>
          <w:szCs w:val="24"/>
        </w:rPr>
        <w:t>永久形变的机制与塑性材料的增强途径</w:t>
      </w:r>
      <w:r w:rsidR="0082459C" w:rsidRPr="0096278C">
        <w:rPr>
          <w:rFonts w:ascii="Times New Roman" w:eastAsia="仿宋" w:hAnsi="Times New Roman"/>
          <w:sz w:val="24"/>
          <w:szCs w:val="24"/>
        </w:rPr>
        <w:t>；</w:t>
      </w:r>
      <w:r w:rsidR="00F61641" w:rsidRPr="0096278C">
        <w:rPr>
          <w:rFonts w:ascii="Times New Roman" w:eastAsia="仿宋" w:hAnsi="Times New Roman"/>
          <w:sz w:val="24"/>
          <w:szCs w:val="24"/>
        </w:rPr>
        <w:t>强度的概念及测试方法和计算公式</w:t>
      </w:r>
      <w:r w:rsidR="0082459C" w:rsidRPr="0096278C">
        <w:rPr>
          <w:rFonts w:ascii="Times New Roman" w:eastAsia="仿宋" w:hAnsi="Times New Roman"/>
          <w:sz w:val="24"/>
          <w:szCs w:val="24"/>
        </w:rPr>
        <w:t>；</w:t>
      </w:r>
      <w:r w:rsidR="00F61641" w:rsidRPr="0096278C">
        <w:rPr>
          <w:rFonts w:ascii="Times New Roman" w:eastAsia="仿宋" w:hAnsi="Times New Roman"/>
          <w:sz w:val="24"/>
          <w:szCs w:val="24"/>
        </w:rPr>
        <w:t>脆性断裂和韧性断裂的机制及相互转变因素</w:t>
      </w:r>
      <w:r w:rsidR="0082459C" w:rsidRPr="0096278C">
        <w:rPr>
          <w:rFonts w:ascii="Times New Roman" w:eastAsia="仿宋" w:hAnsi="Times New Roman"/>
          <w:sz w:val="24"/>
          <w:szCs w:val="24"/>
        </w:rPr>
        <w:t>；</w:t>
      </w:r>
      <w:r w:rsidR="00F61641" w:rsidRPr="0096278C">
        <w:rPr>
          <w:rFonts w:ascii="Times New Roman" w:eastAsia="仿宋" w:hAnsi="Times New Roman"/>
          <w:sz w:val="24"/>
          <w:szCs w:val="24"/>
        </w:rPr>
        <w:t>理论断裂强度和脆性断裂理论的推导过程，公式（</w:t>
      </w:r>
      <w:r w:rsidR="00F61641" w:rsidRPr="0096278C">
        <w:rPr>
          <w:rFonts w:ascii="Times New Roman" w:eastAsia="仿宋" w:hAnsi="Times New Roman"/>
          <w:sz w:val="24"/>
          <w:szCs w:val="24"/>
        </w:rPr>
        <w:t>4-35</w:t>
      </w:r>
      <w:r w:rsidR="00F61641" w:rsidRPr="0096278C">
        <w:rPr>
          <w:rFonts w:ascii="Times New Roman" w:eastAsia="仿宋" w:hAnsi="Times New Roman"/>
          <w:sz w:val="24"/>
          <w:szCs w:val="24"/>
        </w:rPr>
        <w:t>、</w:t>
      </w:r>
      <w:r w:rsidR="00F61641" w:rsidRPr="0096278C">
        <w:rPr>
          <w:rFonts w:ascii="Times New Roman" w:eastAsia="仿宋" w:hAnsi="Times New Roman"/>
          <w:sz w:val="24"/>
          <w:szCs w:val="24"/>
        </w:rPr>
        <w:t>4-43</w:t>
      </w:r>
      <w:r w:rsidR="00F61641" w:rsidRPr="0096278C">
        <w:rPr>
          <w:rFonts w:ascii="Times New Roman" w:eastAsia="仿宋" w:hAnsi="Times New Roman"/>
          <w:sz w:val="24"/>
          <w:szCs w:val="24"/>
        </w:rPr>
        <w:t>、</w:t>
      </w:r>
      <w:r w:rsidR="00F61641" w:rsidRPr="0096278C">
        <w:rPr>
          <w:rFonts w:ascii="Times New Roman" w:eastAsia="仿宋" w:hAnsi="Times New Roman"/>
          <w:sz w:val="24"/>
          <w:szCs w:val="24"/>
        </w:rPr>
        <w:t>4-49a</w:t>
      </w:r>
      <w:r w:rsidR="00F61641" w:rsidRPr="0096278C">
        <w:rPr>
          <w:rFonts w:ascii="Times New Roman" w:eastAsia="仿宋" w:hAnsi="Times New Roman"/>
          <w:sz w:val="24"/>
          <w:szCs w:val="24"/>
        </w:rPr>
        <w:t>、</w:t>
      </w:r>
      <w:r w:rsidR="00F61641" w:rsidRPr="0096278C">
        <w:rPr>
          <w:rFonts w:ascii="Times New Roman" w:eastAsia="仿宋" w:hAnsi="Times New Roman"/>
          <w:sz w:val="24"/>
          <w:szCs w:val="24"/>
        </w:rPr>
        <w:t>4-50</w:t>
      </w:r>
      <w:r w:rsidR="00F61641" w:rsidRPr="0096278C">
        <w:rPr>
          <w:rFonts w:ascii="Times New Roman" w:eastAsia="仿宋" w:hAnsi="Times New Roman"/>
          <w:sz w:val="24"/>
          <w:szCs w:val="24"/>
        </w:rPr>
        <w:t>、</w:t>
      </w:r>
      <w:r w:rsidR="00F61641" w:rsidRPr="0096278C">
        <w:rPr>
          <w:rFonts w:ascii="Times New Roman" w:eastAsia="仿宋" w:hAnsi="Times New Roman"/>
          <w:sz w:val="24"/>
          <w:szCs w:val="24"/>
        </w:rPr>
        <w:t>4-52</w:t>
      </w:r>
      <w:r w:rsidR="00F61641" w:rsidRPr="0096278C">
        <w:rPr>
          <w:rFonts w:ascii="Times New Roman" w:eastAsia="仿宋" w:hAnsi="Times New Roman"/>
          <w:sz w:val="24"/>
          <w:szCs w:val="24"/>
        </w:rPr>
        <w:t>、</w:t>
      </w:r>
      <w:r w:rsidR="00F61641" w:rsidRPr="0096278C">
        <w:rPr>
          <w:rFonts w:ascii="Times New Roman" w:eastAsia="仿宋" w:hAnsi="Times New Roman"/>
          <w:sz w:val="24"/>
          <w:szCs w:val="24"/>
        </w:rPr>
        <w:t>4-53</w:t>
      </w:r>
      <w:r w:rsidR="00F61641" w:rsidRPr="0096278C">
        <w:rPr>
          <w:rFonts w:ascii="Times New Roman" w:eastAsia="仿宋" w:hAnsi="Times New Roman"/>
          <w:sz w:val="24"/>
          <w:szCs w:val="24"/>
        </w:rPr>
        <w:t>）</w:t>
      </w:r>
      <w:r w:rsidR="0082459C" w:rsidRPr="0096278C">
        <w:rPr>
          <w:rFonts w:ascii="Times New Roman" w:eastAsia="仿宋" w:hAnsi="Times New Roman"/>
          <w:sz w:val="24"/>
          <w:szCs w:val="24"/>
        </w:rPr>
        <w:t>；</w:t>
      </w:r>
      <w:r w:rsidR="00F61641" w:rsidRPr="0096278C">
        <w:rPr>
          <w:rFonts w:ascii="Times New Roman" w:eastAsia="仿宋" w:hAnsi="Times New Roman"/>
          <w:sz w:val="24"/>
          <w:szCs w:val="24"/>
        </w:rPr>
        <w:t>裂纹在脆性断裂中的重要作用</w:t>
      </w:r>
      <w:r w:rsidR="0082459C" w:rsidRPr="0096278C">
        <w:rPr>
          <w:rFonts w:ascii="Times New Roman" w:eastAsia="仿宋" w:hAnsi="Times New Roman"/>
          <w:sz w:val="24"/>
          <w:szCs w:val="24"/>
        </w:rPr>
        <w:t>；</w:t>
      </w:r>
      <w:r w:rsidR="00F61641" w:rsidRPr="0096278C">
        <w:rPr>
          <w:rFonts w:ascii="Times New Roman" w:eastAsia="仿宋" w:hAnsi="Times New Roman"/>
          <w:sz w:val="24"/>
          <w:szCs w:val="24"/>
        </w:rPr>
        <w:t>塑性变形及断裂的计算</w:t>
      </w:r>
      <w:r w:rsidR="0082459C" w:rsidRPr="0096278C">
        <w:rPr>
          <w:rFonts w:ascii="Times New Roman" w:eastAsia="仿宋" w:hAnsi="Times New Roman"/>
          <w:sz w:val="24"/>
          <w:szCs w:val="24"/>
        </w:rPr>
        <w:t>；</w:t>
      </w:r>
      <w:r w:rsidR="00F61641" w:rsidRPr="0096278C">
        <w:rPr>
          <w:rFonts w:ascii="Times New Roman" w:eastAsia="仿宋" w:hAnsi="Times New Roman"/>
          <w:sz w:val="24"/>
          <w:szCs w:val="24"/>
        </w:rPr>
        <w:t>断裂韧性的类型，公式（</w:t>
      </w:r>
      <w:r w:rsidR="00F61641" w:rsidRPr="0096278C">
        <w:rPr>
          <w:rFonts w:ascii="Times New Roman" w:eastAsia="仿宋" w:hAnsi="Times New Roman"/>
          <w:sz w:val="24"/>
          <w:szCs w:val="24"/>
        </w:rPr>
        <w:t>4-56</w:t>
      </w:r>
      <w:r w:rsidR="00F61641" w:rsidRPr="0096278C">
        <w:rPr>
          <w:rFonts w:ascii="Times New Roman" w:eastAsia="仿宋" w:hAnsi="Times New Roman"/>
          <w:sz w:val="24"/>
          <w:szCs w:val="24"/>
        </w:rPr>
        <w:t>、</w:t>
      </w:r>
      <w:r w:rsidR="00F61641" w:rsidRPr="0096278C">
        <w:rPr>
          <w:rFonts w:ascii="Times New Roman" w:eastAsia="仿宋" w:hAnsi="Times New Roman"/>
          <w:sz w:val="24"/>
          <w:szCs w:val="24"/>
        </w:rPr>
        <w:t>4-57</w:t>
      </w:r>
      <w:r w:rsidR="00F61641" w:rsidRPr="0096278C">
        <w:rPr>
          <w:rFonts w:ascii="Times New Roman" w:eastAsia="仿宋" w:hAnsi="Times New Roman"/>
          <w:sz w:val="24"/>
          <w:szCs w:val="24"/>
        </w:rPr>
        <w:t>）</w:t>
      </w:r>
      <w:r w:rsidR="0082459C" w:rsidRPr="0096278C">
        <w:rPr>
          <w:rFonts w:ascii="Times New Roman" w:eastAsia="仿宋" w:hAnsi="Times New Roman"/>
          <w:sz w:val="24"/>
          <w:szCs w:val="24"/>
        </w:rPr>
        <w:t>；</w:t>
      </w:r>
      <w:r w:rsidR="00F61641" w:rsidRPr="0096278C">
        <w:rPr>
          <w:rFonts w:ascii="Times New Roman" w:eastAsia="仿宋" w:hAnsi="Times New Roman"/>
          <w:sz w:val="24"/>
          <w:szCs w:val="24"/>
        </w:rPr>
        <w:t>硬度的概念、布氏硬度、</w:t>
      </w:r>
      <w:proofErr w:type="gramStart"/>
      <w:r w:rsidR="00F61641" w:rsidRPr="0096278C">
        <w:rPr>
          <w:rFonts w:ascii="Times New Roman" w:eastAsia="仿宋" w:hAnsi="Times New Roman"/>
          <w:sz w:val="24"/>
          <w:szCs w:val="24"/>
        </w:rPr>
        <w:t>洛</w:t>
      </w:r>
      <w:proofErr w:type="gramEnd"/>
      <w:r w:rsidR="00F61641" w:rsidRPr="0096278C">
        <w:rPr>
          <w:rFonts w:ascii="Times New Roman" w:eastAsia="仿宋" w:hAnsi="Times New Roman"/>
          <w:sz w:val="24"/>
          <w:szCs w:val="24"/>
        </w:rPr>
        <w:t>氏和维氏硬度的测试技术及区别，公式（</w:t>
      </w:r>
      <w:r w:rsidR="00F61641" w:rsidRPr="0096278C">
        <w:rPr>
          <w:rFonts w:ascii="Times New Roman" w:eastAsia="仿宋" w:hAnsi="Times New Roman"/>
          <w:sz w:val="24"/>
          <w:szCs w:val="24"/>
        </w:rPr>
        <w:t>4-60</w:t>
      </w:r>
      <w:r w:rsidR="00F61641" w:rsidRPr="0096278C">
        <w:rPr>
          <w:rFonts w:ascii="Times New Roman" w:eastAsia="仿宋" w:hAnsi="Times New Roman"/>
          <w:sz w:val="24"/>
          <w:szCs w:val="24"/>
        </w:rPr>
        <w:t>、</w:t>
      </w:r>
      <w:r w:rsidR="00F61641" w:rsidRPr="0096278C">
        <w:rPr>
          <w:rFonts w:ascii="Times New Roman" w:eastAsia="仿宋" w:hAnsi="Times New Roman"/>
          <w:sz w:val="24"/>
          <w:szCs w:val="24"/>
        </w:rPr>
        <w:t>4-61</w:t>
      </w:r>
      <w:r w:rsidR="00F61641" w:rsidRPr="0096278C">
        <w:rPr>
          <w:rFonts w:ascii="Times New Roman" w:eastAsia="仿宋" w:hAnsi="Times New Roman"/>
          <w:sz w:val="24"/>
          <w:szCs w:val="24"/>
        </w:rPr>
        <w:t>、</w:t>
      </w:r>
      <w:r w:rsidR="00F61641" w:rsidRPr="0096278C">
        <w:rPr>
          <w:rFonts w:ascii="Times New Roman" w:eastAsia="仿宋" w:hAnsi="Times New Roman"/>
          <w:sz w:val="24"/>
          <w:szCs w:val="24"/>
        </w:rPr>
        <w:t>4-62</w:t>
      </w:r>
      <w:r w:rsidR="00F61641" w:rsidRPr="0096278C">
        <w:rPr>
          <w:rFonts w:ascii="Times New Roman" w:eastAsia="仿宋" w:hAnsi="Times New Roman"/>
          <w:sz w:val="24"/>
          <w:szCs w:val="24"/>
        </w:rPr>
        <w:t>）</w:t>
      </w:r>
      <w:r w:rsidR="0082459C" w:rsidRPr="0096278C">
        <w:rPr>
          <w:rFonts w:ascii="Times New Roman" w:eastAsia="仿宋" w:hAnsi="Times New Roman"/>
          <w:sz w:val="24"/>
          <w:szCs w:val="24"/>
        </w:rPr>
        <w:t>；</w:t>
      </w:r>
      <w:r w:rsidR="00F61641" w:rsidRPr="0096278C">
        <w:rPr>
          <w:rFonts w:ascii="Times New Roman" w:eastAsia="仿宋" w:hAnsi="Times New Roman"/>
          <w:sz w:val="24"/>
          <w:szCs w:val="24"/>
        </w:rPr>
        <w:t>粘合摩擦和磨损机制，公式（</w:t>
      </w:r>
      <w:r w:rsidR="00F61641" w:rsidRPr="0096278C">
        <w:rPr>
          <w:rFonts w:ascii="Times New Roman" w:eastAsia="仿宋" w:hAnsi="Times New Roman"/>
          <w:sz w:val="24"/>
          <w:szCs w:val="24"/>
        </w:rPr>
        <w:t>4-68</w:t>
      </w:r>
      <w:r w:rsidR="00F61641" w:rsidRPr="0096278C">
        <w:rPr>
          <w:rFonts w:ascii="Times New Roman" w:eastAsia="仿宋" w:hAnsi="Times New Roman"/>
          <w:sz w:val="24"/>
          <w:szCs w:val="24"/>
        </w:rPr>
        <w:t>），材料减摩耐磨的途径</w:t>
      </w:r>
      <w:r w:rsidR="0082459C" w:rsidRPr="0096278C">
        <w:rPr>
          <w:rFonts w:ascii="Times New Roman" w:eastAsia="仿宋" w:hAnsi="Times New Roman"/>
          <w:sz w:val="24"/>
          <w:szCs w:val="24"/>
        </w:rPr>
        <w:t>；</w:t>
      </w:r>
      <w:r w:rsidR="00F61641" w:rsidRPr="0096278C">
        <w:rPr>
          <w:rFonts w:ascii="Times New Roman" w:eastAsia="仿宋" w:hAnsi="Times New Roman"/>
          <w:sz w:val="24"/>
          <w:szCs w:val="24"/>
        </w:rPr>
        <w:t>疲劳的概念及在工业中的重要性，疲劳寿命曲线与疲劳强度，疲劳断裂机制，提高材料耐疲劳性的途径</w:t>
      </w:r>
      <w:r w:rsidR="0082459C" w:rsidRPr="0096278C">
        <w:rPr>
          <w:rFonts w:ascii="Times New Roman" w:eastAsia="仿宋" w:hAnsi="Times New Roman"/>
          <w:sz w:val="24"/>
          <w:szCs w:val="24"/>
        </w:rPr>
        <w:t>。</w:t>
      </w:r>
    </w:p>
    <w:p w14:paraId="55DF5B1D" w14:textId="77777777" w:rsidR="0082459C" w:rsidRPr="0096278C" w:rsidRDefault="00121E5A"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难点：不同材料的应力－应变曲线特性；各种弹性模量的计算和相互转换；塑性变形机理和残余塑性形变量的计算；材料力学性能，强度、模量、施加载荷大小、一定载荷下应变大小和尺寸变化、计算与选材的结合；脆性断裂中</w:t>
      </w:r>
      <w:proofErr w:type="spellStart"/>
      <w:r w:rsidRPr="0096278C">
        <w:rPr>
          <w:rFonts w:ascii="Times New Roman" w:eastAsia="仿宋" w:hAnsi="Times New Roman"/>
          <w:sz w:val="24"/>
          <w:szCs w:val="24"/>
        </w:rPr>
        <w:t>σ</w:t>
      </w:r>
      <w:r w:rsidRPr="0096278C">
        <w:rPr>
          <w:rFonts w:ascii="Times New Roman" w:eastAsia="仿宋" w:hAnsi="Times New Roman"/>
          <w:sz w:val="24"/>
          <w:szCs w:val="24"/>
          <w:vertAlign w:val="subscript"/>
        </w:rPr>
        <w:t>m</w:t>
      </w:r>
      <w:proofErr w:type="spellEnd"/>
      <w:r w:rsidRPr="0096278C">
        <w:rPr>
          <w:rFonts w:ascii="Times New Roman" w:eastAsia="仿宋" w:hAnsi="Times New Roman"/>
          <w:sz w:val="24"/>
          <w:szCs w:val="24"/>
        </w:rPr>
        <w:t>、</w:t>
      </w:r>
      <w:proofErr w:type="spellStart"/>
      <w:r w:rsidRPr="0096278C">
        <w:rPr>
          <w:rFonts w:ascii="Times New Roman" w:eastAsia="仿宋" w:hAnsi="Times New Roman"/>
          <w:sz w:val="24"/>
          <w:szCs w:val="24"/>
        </w:rPr>
        <w:t>σ</w:t>
      </w:r>
      <w:r w:rsidRPr="0096278C">
        <w:rPr>
          <w:rFonts w:ascii="Times New Roman" w:eastAsia="仿宋" w:hAnsi="Times New Roman"/>
          <w:sz w:val="24"/>
          <w:szCs w:val="24"/>
          <w:vertAlign w:val="subscript"/>
        </w:rPr>
        <w:t>c</w:t>
      </w:r>
      <w:proofErr w:type="spellEnd"/>
      <w:r w:rsidRPr="0096278C">
        <w:rPr>
          <w:rFonts w:ascii="Times New Roman" w:eastAsia="仿宋" w:hAnsi="Times New Roman"/>
          <w:sz w:val="24"/>
          <w:szCs w:val="24"/>
        </w:rPr>
        <w:t>、</w:t>
      </w:r>
      <w:proofErr w:type="spellStart"/>
      <w:r w:rsidRPr="0096278C">
        <w:rPr>
          <w:rFonts w:ascii="Times New Roman" w:eastAsia="仿宋" w:hAnsi="Times New Roman"/>
          <w:sz w:val="24"/>
          <w:szCs w:val="24"/>
        </w:rPr>
        <w:t>σ</w:t>
      </w:r>
      <w:r w:rsidRPr="0096278C">
        <w:rPr>
          <w:rFonts w:ascii="Times New Roman" w:eastAsia="仿宋" w:hAnsi="Times New Roman"/>
          <w:sz w:val="24"/>
          <w:szCs w:val="24"/>
          <w:vertAlign w:val="subscript"/>
        </w:rPr>
        <w:t>f</w:t>
      </w:r>
      <w:proofErr w:type="spellEnd"/>
      <w:r w:rsidRPr="0096278C">
        <w:rPr>
          <w:rFonts w:ascii="Times New Roman" w:eastAsia="仿宋" w:hAnsi="Times New Roman"/>
          <w:sz w:val="24"/>
          <w:szCs w:val="24"/>
        </w:rPr>
        <w:t>的意义和裂纹长度的计算；延性断裂的颈缩与真实应力</w:t>
      </w:r>
      <w:r w:rsidRPr="0096278C">
        <w:rPr>
          <w:rFonts w:ascii="Times New Roman" w:eastAsia="仿宋" w:hAnsi="Times New Roman"/>
          <w:sz w:val="24"/>
          <w:szCs w:val="24"/>
        </w:rPr>
        <w:t>-</w:t>
      </w:r>
      <w:r w:rsidRPr="0096278C">
        <w:rPr>
          <w:rFonts w:ascii="Times New Roman" w:eastAsia="仿宋" w:hAnsi="Times New Roman"/>
          <w:sz w:val="24"/>
          <w:szCs w:val="24"/>
        </w:rPr>
        <w:t>应变曲线及计算。</w:t>
      </w:r>
    </w:p>
    <w:p w14:paraId="74B74A96" w14:textId="1A206740" w:rsidR="00F61641" w:rsidRPr="0096278C" w:rsidRDefault="00121E5A" w:rsidP="007F0FE1">
      <w:pPr>
        <w:spacing w:line="360" w:lineRule="auto"/>
        <w:ind w:firstLineChars="200" w:firstLine="482"/>
        <w:rPr>
          <w:rFonts w:ascii="Times New Roman" w:eastAsia="仿宋" w:hAnsi="Times New Roman"/>
          <w:b/>
          <w:sz w:val="24"/>
          <w:szCs w:val="24"/>
        </w:rPr>
      </w:pPr>
      <w:r w:rsidRPr="0096278C">
        <w:rPr>
          <w:rFonts w:ascii="Times New Roman" w:eastAsia="仿宋" w:hAnsi="Times New Roman"/>
          <w:b/>
          <w:sz w:val="24"/>
          <w:szCs w:val="24"/>
        </w:rPr>
        <w:t>第二节</w:t>
      </w:r>
      <w:r w:rsidR="005C6713">
        <w:rPr>
          <w:rFonts w:ascii="Times New Roman" w:eastAsia="仿宋" w:hAnsi="Times New Roman" w:hint="eastAsia"/>
          <w:b/>
          <w:sz w:val="24"/>
          <w:szCs w:val="24"/>
        </w:rPr>
        <w:t xml:space="preserve"> </w:t>
      </w:r>
      <w:r w:rsidR="005C6713">
        <w:rPr>
          <w:rFonts w:ascii="Times New Roman" w:eastAsia="仿宋" w:hAnsi="Times New Roman"/>
          <w:b/>
          <w:sz w:val="24"/>
          <w:szCs w:val="24"/>
        </w:rPr>
        <w:t xml:space="preserve"> </w:t>
      </w:r>
      <w:r w:rsidR="00F61641" w:rsidRPr="0096278C">
        <w:rPr>
          <w:rFonts w:ascii="Times New Roman" w:eastAsia="仿宋" w:hAnsi="Times New Roman"/>
          <w:b/>
          <w:sz w:val="24"/>
          <w:szCs w:val="24"/>
        </w:rPr>
        <w:t>材料的热性能（</w:t>
      </w:r>
      <w:r w:rsidR="00F61641" w:rsidRPr="0096278C">
        <w:rPr>
          <w:rFonts w:ascii="Times New Roman" w:eastAsia="仿宋" w:hAnsi="Times New Roman"/>
          <w:b/>
          <w:sz w:val="24"/>
          <w:szCs w:val="24"/>
        </w:rPr>
        <w:t>2</w:t>
      </w:r>
      <w:r w:rsidR="00F61641" w:rsidRPr="0096278C">
        <w:rPr>
          <w:rFonts w:ascii="Times New Roman" w:eastAsia="仿宋" w:hAnsi="Times New Roman"/>
          <w:b/>
          <w:sz w:val="24"/>
          <w:szCs w:val="24"/>
        </w:rPr>
        <w:t>学时）</w:t>
      </w:r>
    </w:p>
    <w:p w14:paraId="36B561A4" w14:textId="77777777" w:rsidR="00F61641" w:rsidRPr="0096278C" w:rsidRDefault="002851D9"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lastRenderedPageBreak/>
        <w:t>重</w:t>
      </w:r>
      <w:r w:rsidR="00F61641" w:rsidRPr="0096278C">
        <w:rPr>
          <w:rFonts w:ascii="Times New Roman" w:eastAsia="仿宋" w:hAnsi="Times New Roman"/>
          <w:sz w:val="24"/>
          <w:szCs w:val="24"/>
        </w:rPr>
        <w:t>点：不同材料热物理性能的差异及其与组成和结构的关系</w:t>
      </w:r>
      <w:r w:rsidR="00121E5A" w:rsidRPr="0096278C">
        <w:rPr>
          <w:rFonts w:ascii="Times New Roman" w:eastAsia="仿宋" w:hAnsi="Times New Roman"/>
          <w:sz w:val="24"/>
          <w:szCs w:val="24"/>
        </w:rPr>
        <w:t>；</w:t>
      </w:r>
      <w:r w:rsidR="00F61641" w:rsidRPr="0096278C">
        <w:rPr>
          <w:rFonts w:ascii="Times New Roman" w:eastAsia="仿宋" w:hAnsi="Times New Roman"/>
          <w:sz w:val="24"/>
          <w:szCs w:val="24"/>
        </w:rPr>
        <w:t>材料的导热机制、公式（</w:t>
      </w:r>
      <w:r w:rsidR="00F61641" w:rsidRPr="0096278C">
        <w:rPr>
          <w:rFonts w:ascii="Times New Roman" w:eastAsia="仿宋" w:hAnsi="Times New Roman"/>
          <w:sz w:val="24"/>
          <w:szCs w:val="24"/>
        </w:rPr>
        <w:t>4-75</w:t>
      </w:r>
      <w:r w:rsidR="00F61641" w:rsidRPr="0096278C">
        <w:rPr>
          <w:rFonts w:ascii="Times New Roman" w:eastAsia="仿宋" w:hAnsi="Times New Roman"/>
          <w:sz w:val="24"/>
          <w:szCs w:val="24"/>
        </w:rPr>
        <w:t>、</w:t>
      </w:r>
      <w:r w:rsidR="00F61641" w:rsidRPr="0096278C">
        <w:rPr>
          <w:rFonts w:ascii="Times New Roman" w:eastAsia="仿宋" w:hAnsi="Times New Roman"/>
          <w:sz w:val="24"/>
          <w:szCs w:val="24"/>
        </w:rPr>
        <w:t>4-77</w:t>
      </w:r>
      <w:r w:rsidR="00F61641" w:rsidRPr="0096278C">
        <w:rPr>
          <w:rFonts w:ascii="Times New Roman" w:eastAsia="仿宋" w:hAnsi="Times New Roman"/>
          <w:sz w:val="24"/>
          <w:szCs w:val="24"/>
        </w:rPr>
        <w:t>、</w:t>
      </w:r>
      <w:r w:rsidR="00F61641" w:rsidRPr="0096278C">
        <w:rPr>
          <w:rFonts w:ascii="Times New Roman" w:eastAsia="仿宋" w:hAnsi="Times New Roman"/>
          <w:sz w:val="24"/>
          <w:szCs w:val="24"/>
        </w:rPr>
        <w:t>4-78</w:t>
      </w:r>
      <w:r w:rsidR="00F61641" w:rsidRPr="0096278C">
        <w:rPr>
          <w:rFonts w:ascii="Times New Roman" w:eastAsia="仿宋" w:hAnsi="Times New Roman"/>
          <w:sz w:val="24"/>
          <w:szCs w:val="24"/>
        </w:rPr>
        <w:t>）</w:t>
      </w:r>
      <w:r w:rsidR="00121E5A" w:rsidRPr="0096278C">
        <w:rPr>
          <w:rFonts w:ascii="Times New Roman" w:eastAsia="仿宋" w:hAnsi="Times New Roman"/>
          <w:sz w:val="24"/>
          <w:szCs w:val="24"/>
        </w:rPr>
        <w:t>；</w:t>
      </w:r>
      <w:r w:rsidR="00F61641" w:rsidRPr="0096278C">
        <w:rPr>
          <w:rFonts w:ascii="Times New Roman" w:eastAsia="仿宋" w:hAnsi="Times New Roman"/>
          <w:sz w:val="24"/>
          <w:szCs w:val="24"/>
        </w:rPr>
        <w:t>热导率的定义</w:t>
      </w:r>
      <w:r w:rsidR="00121E5A" w:rsidRPr="0096278C">
        <w:rPr>
          <w:rFonts w:ascii="Times New Roman" w:eastAsia="仿宋" w:hAnsi="Times New Roman"/>
          <w:sz w:val="24"/>
          <w:szCs w:val="24"/>
        </w:rPr>
        <w:t>；</w:t>
      </w:r>
      <w:r w:rsidR="00F61641" w:rsidRPr="0096278C">
        <w:rPr>
          <w:rFonts w:ascii="Times New Roman" w:eastAsia="仿宋" w:hAnsi="Times New Roman"/>
          <w:sz w:val="24"/>
          <w:szCs w:val="24"/>
        </w:rPr>
        <w:t>热容和比热的定义及其在热分析技术中的应用，公式（</w:t>
      </w:r>
      <w:r w:rsidR="00F61641" w:rsidRPr="0096278C">
        <w:rPr>
          <w:rFonts w:ascii="Times New Roman" w:eastAsia="仿宋" w:hAnsi="Times New Roman"/>
          <w:sz w:val="24"/>
          <w:szCs w:val="24"/>
        </w:rPr>
        <w:t>4-82</w:t>
      </w:r>
      <w:r w:rsidR="00F61641" w:rsidRPr="0096278C">
        <w:rPr>
          <w:rFonts w:ascii="Times New Roman" w:eastAsia="仿宋" w:hAnsi="Times New Roman"/>
          <w:sz w:val="24"/>
          <w:szCs w:val="24"/>
        </w:rPr>
        <w:t>、</w:t>
      </w:r>
      <w:r w:rsidR="00F61641" w:rsidRPr="0096278C">
        <w:rPr>
          <w:rFonts w:ascii="Times New Roman" w:eastAsia="仿宋" w:hAnsi="Times New Roman"/>
          <w:sz w:val="24"/>
          <w:szCs w:val="24"/>
        </w:rPr>
        <w:t>4-83</w:t>
      </w:r>
      <w:r w:rsidR="00F61641" w:rsidRPr="0096278C">
        <w:rPr>
          <w:rFonts w:ascii="Times New Roman" w:eastAsia="仿宋" w:hAnsi="Times New Roman"/>
          <w:sz w:val="24"/>
          <w:szCs w:val="24"/>
        </w:rPr>
        <w:t>）</w:t>
      </w:r>
      <w:r w:rsidR="00121E5A" w:rsidRPr="0096278C">
        <w:rPr>
          <w:rFonts w:ascii="Times New Roman" w:eastAsia="仿宋" w:hAnsi="Times New Roman"/>
          <w:sz w:val="24"/>
          <w:szCs w:val="24"/>
        </w:rPr>
        <w:t>；</w:t>
      </w:r>
      <w:r w:rsidR="00F61641" w:rsidRPr="0096278C">
        <w:rPr>
          <w:rFonts w:ascii="Times New Roman" w:eastAsia="仿宋" w:hAnsi="Times New Roman"/>
          <w:sz w:val="24"/>
          <w:szCs w:val="24"/>
        </w:rPr>
        <w:t>材料热膨胀的内在因素及影响因素，公式（</w:t>
      </w:r>
      <w:r w:rsidR="00F61641" w:rsidRPr="0096278C">
        <w:rPr>
          <w:rFonts w:ascii="Times New Roman" w:eastAsia="仿宋" w:hAnsi="Times New Roman"/>
          <w:sz w:val="24"/>
          <w:szCs w:val="24"/>
        </w:rPr>
        <w:t>4-87</w:t>
      </w:r>
      <w:r w:rsidR="00F61641" w:rsidRPr="0096278C">
        <w:rPr>
          <w:rFonts w:ascii="Times New Roman" w:eastAsia="仿宋" w:hAnsi="Times New Roman"/>
          <w:sz w:val="24"/>
          <w:szCs w:val="24"/>
        </w:rPr>
        <w:t>、</w:t>
      </w:r>
      <w:r w:rsidR="00F61641" w:rsidRPr="0096278C">
        <w:rPr>
          <w:rFonts w:ascii="Times New Roman" w:eastAsia="仿宋" w:hAnsi="Times New Roman"/>
          <w:sz w:val="24"/>
          <w:szCs w:val="24"/>
        </w:rPr>
        <w:t>4-88</w:t>
      </w:r>
      <w:r w:rsidR="00F61641" w:rsidRPr="0096278C">
        <w:rPr>
          <w:rFonts w:ascii="Times New Roman" w:eastAsia="仿宋" w:hAnsi="Times New Roman"/>
          <w:sz w:val="24"/>
          <w:szCs w:val="24"/>
        </w:rPr>
        <w:t>）</w:t>
      </w:r>
      <w:r w:rsidR="00121E5A" w:rsidRPr="0096278C">
        <w:rPr>
          <w:rFonts w:ascii="Times New Roman" w:eastAsia="仿宋" w:hAnsi="Times New Roman"/>
          <w:sz w:val="24"/>
          <w:szCs w:val="24"/>
        </w:rPr>
        <w:t>；</w:t>
      </w:r>
      <w:r w:rsidR="00F61641" w:rsidRPr="0096278C">
        <w:rPr>
          <w:rFonts w:ascii="Times New Roman" w:eastAsia="仿宋" w:hAnsi="Times New Roman"/>
          <w:sz w:val="24"/>
          <w:szCs w:val="24"/>
        </w:rPr>
        <w:t>材料热性能与温度的关系</w:t>
      </w:r>
      <w:r w:rsidR="00121E5A" w:rsidRPr="0096278C">
        <w:rPr>
          <w:rFonts w:ascii="Times New Roman" w:eastAsia="仿宋" w:hAnsi="Times New Roman"/>
          <w:sz w:val="24"/>
          <w:szCs w:val="24"/>
        </w:rPr>
        <w:t>；</w:t>
      </w:r>
      <w:r w:rsidR="00F61641" w:rsidRPr="0096278C">
        <w:rPr>
          <w:rFonts w:ascii="Times New Roman" w:eastAsia="仿宋" w:hAnsi="Times New Roman"/>
          <w:sz w:val="24"/>
          <w:szCs w:val="24"/>
        </w:rPr>
        <w:t>有机高分子材料的热物理和热化学稳定性、表征方法、耐热性和阻燃性高分子的组成和结构特点</w:t>
      </w:r>
      <w:r w:rsidR="00121E5A" w:rsidRPr="0096278C">
        <w:rPr>
          <w:rFonts w:ascii="Times New Roman" w:eastAsia="仿宋" w:hAnsi="Times New Roman"/>
          <w:sz w:val="24"/>
          <w:szCs w:val="24"/>
        </w:rPr>
        <w:t>。</w:t>
      </w:r>
    </w:p>
    <w:p w14:paraId="676FA1E0" w14:textId="77777777" w:rsidR="00121E5A" w:rsidRPr="0096278C" w:rsidRDefault="00121E5A"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难点：热容和比热容的概念、热容的微观机制及与温度和相变的关系；热膨胀现象的微观机制及与温度和相变的关系；阻燃的主要途径和基本原理。</w:t>
      </w:r>
    </w:p>
    <w:p w14:paraId="40A1EB49" w14:textId="14D92FAE" w:rsidR="00F61641" w:rsidRPr="0096278C" w:rsidRDefault="002851D9" w:rsidP="007F0FE1">
      <w:pPr>
        <w:spacing w:line="360" w:lineRule="auto"/>
        <w:ind w:firstLineChars="200" w:firstLine="482"/>
        <w:rPr>
          <w:rFonts w:ascii="Times New Roman" w:eastAsia="仿宋" w:hAnsi="Times New Roman"/>
          <w:b/>
          <w:sz w:val="24"/>
          <w:szCs w:val="24"/>
        </w:rPr>
      </w:pPr>
      <w:r w:rsidRPr="0096278C">
        <w:rPr>
          <w:rFonts w:ascii="Times New Roman" w:eastAsia="仿宋" w:hAnsi="Times New Roman"/>
          <w:b/>
          <w:sz w:val="24"/>
          <w:szCs w:val="24"/>
        </w:rPr>
        <w:t>第三节</w:t>
      </w:r>
      <w:r w:rsidR="005C6713">
        <w:rPr>
          <w:rFonts w:ascii="Times New Roman" w:eastAsia="仿宋" w:hAnsi="Times New Roman" w:hint="eastAsia"/>
          <w:b/>
          <w:sz w:val="24"/>
          <w:szCs w:val="24"/>
        </w:rPr>
        <w:t xml:space="preserve"> </w:t>
      </w:r>
      <w:r w:rsidR="005C6713">
        <w:rPr>
          <w:rFonts w:ascii="Times New Roman" w:eastAsia="仿宋" w:hAnsi="Times New Roman"/>
          <w:b/>
          <w:sz w:val="24"/>
          <w:szCs w:val="24"/>
        </w:rPr>
        <w:t xml:space="preserve"> </w:t>
      </w:r>
      <w:r w:rsidR="00F61641" w:rsidRPr="0096278C">
        <w:rPr>
          <w:rFonts w:ascii="Times New Roman" w:eastAsia="仿宋" w:hAnsi="Times New Roman"/>
          <w:b/>
          <w:sz w:val="24"/>
          <w:szCs w:val="24"/>
        </w:rPr>
        <w:t>材料的电学性能（</w:t>
      </w:r>
      <w:r w:rsidR="00F61641" w:rsidRPr="0096278C">
        <w:rPr>
          <w:rFonts w:ascii="Times New Roman" w:eastAsia="仿宋" w:hAnsi="Times New Roman"/>
          <w:b/>
          <w:sz w:val="24"/>
          <w:szCs w:val="24"/>
        </w:rPr>
        <w:t>3</w:t>
      </w:r>
      <w:r w:rsidR="00F61641" w:rsidRPr="0096278C">
        <w:rPr>
          <w:rFonts w:ascii="Times New Roman" w:eastAsia="仿宋" w:hAnsi="Times New Roman"/>
          <w:b/>
          <w:sz w:val="24"/>
          <w:szCs w:val="24"/>
        </w:rPr>
        <w:t>学时）</w:t>
      </w:r>
    </w:p>
    <w:p w14:paraId="1ECC325A" w14:textId="77777777" w:rsidR="00F61641" w:rsidRPr="0096278C" w:rsidRDefault="002851D9"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重</w:t>
      </w:r>
      <w:r w:rsidR="00F61641" w:rsidRPr="0096278C">
        <w:rPr>
          <w:rFonts w:ascii="Times New Roman" w:eastAsia="仿宋" w:hAnsi="Times New Roman"/>
          <w:sz w:val="24"/>
          <w:szCs w:val="24"/>
        </w:rPr>
        <w:t>点：不同材料电学性能的差异及其与组成和结构的关系</w:t>
      </w:r>
      <w:r w:rsidRPr="0096278C">
        <w:rPr>
          <w:rFonts w:ascii="Times New Roman" w:eastAsia="仿宋" w:hAnsi="Times New Roman"/>
          <w:sz w:val="24"/>
          <w:szCs w:val="24"/>
        </w:rPr>
        <w:t>；</w:t>
      </w:r>
      <w:r w:rsidR="00F61641" w:rsidRPr="0096278C">
        <w:rPr>
          <w:rFonts w:ascii="Times New Roman" w:eastAsia="仿宋" w:hAnsi="Times New Roman"/>
          <w:sz w:val="24"/>
          <w:szCs w:val="24"/>
        </w:rPr>
        <w:t>电导率和电阻率的定义、电导机制、电导率的基本参数及影响因素</w:t>
      </w:r>
      <w:r w:rsidRPr="0096278C">
        <w:rPr>
          <w:rFonts w:ascii="Times New Roman" w:eastAsia="仿宋" w:hAnsi="Times New Roman"/>
          <w:sz w:val="24"/>
          <w:szCs w:val="24"/>
        </w:rPr>
        <w:t>；</w:t>
      </w:r>
      <w:r w:rsidR="00F61641" w:rsidRPr="0096278C">
        <w:rPr>
          <w:rFonts w:ascii="Times New Roman" w:eastAsia="仿宋" w:hAnsi="Times New Roman"/>
          <w:sz w:val="24"/>
          <w:szCs w:val="24"/>
        </w:rPr>
        <w:t>材料的电子能带结构与电导性、光导性和半导电性公式</w:t>
      </w:r>
      <w:r w:rsidRPr="0096278C">
        <w:rPr>
          <w:rFonts w:ascii="Times New Roman" w:eastAsia="仿宋" w:hAnsi="Times New Roman"/>
          <w:sz w:val="24"/>
          <w:szCs w:val="24"/>
        </w:rPr>
        <w:t>；</w:t>
      </w:r>
      <w:r w:rsidR="00F61641" w:rsidRPr="0096278C">
        <w:rPr>
          <w:rFonts w:ascii="Times New Roman" w:eastAsia="仿宋" w:hAnsi="Times New Roman"/>
          <w:sz w:val="24"/>
          <w:szCs w:val="24"/>
        </w:rPr>
        <w:t>超导电性的定义、超导体的</w:t>
      </w:r>
      <w:r w:rsidR="00F61641" w:rsidRPr="0096278C">
        <w:rPr>
          <w:rFonts w:ascii="Times New Roman" w:eastAsia="仿宋" w:hAnsi="Times New Roman"/>
          <w:sz w:val="24"/>
          <w:szCs w:val="24"/>
        </w:rPr>
        <w:t>2</w:t>
      </w:r>
      <w:r w:rsidR="00F61641" w:rsidRPr="0096278C">
        <w:rPr>
          <w:rFonts w:ascii="Times New Roman" w:eastAsia="仿宋" w:hAnsi="Times New Roman"/>
          <w:sz w:val="24"/>
          <w:szCs w:val="24"/>
        </w:rPr>
        <w:t>种特性、</w:t>
      </w:r>
      <w:r w:rsidR="00F61641" w:rsidRPr="0096278C">
        <w:rPr>
          <w:rFonts w:ascii="Times New Roman" w:eastAsia="仿宋" w:hAnsi="Times New Roman"/>
          <w:sz w:val="24"/>
          <w:szCs w:val="24"/>
        </w:rPr>
        <w:t>3</w:t>
      </w:r>
      <w:r w:rsidR="00F61641" w:rsidRPr="0096278C">
        <w:rPr>
          <w:rFonts w:ascii="Times New Roman" w:eastAsia="仿宋" w:hAnsi="Times New Roman"/>
          <w:sz w:val="24"/>
          <w:szCs w:val="24"/>
        </w:rPr>
        <w:t>个性能指标</w:t>
      </w:r>
      <w:r w:rsidRPr="0096278C">
        <w:rPr>
          <w:rFonts w:ascii="Times New Roman" w:eastAsia="仿宋" w:hAnsi="Times New Roman"/>
          <w:sz w:val="24"/>
          <w:szCs w:val="24"/>
        </w:rPr>
        <w:t>；</w:t>
      </w:r>
      <w:r w:rsidR="00F61641" w:rsidRPr="0096278C">
        <w:rPr>
          <w:rFonts w:ascii="Times New Roman" w:eastAsia="仿宋" w:hAnsi="Times New Roman"/>
          <w:sz w:val="24"/>
          <w:szCs w:val="24"/>
        </w:rPr>
        <w:t>介电常数的定义、介质极化的三种机制</w:t>
      </w:r>
      <w:r w:rsidRPr="0096278C">
        <w:rPr>
          <w:rFonts w:ascii="Times New Roman" w:eastAsia="仿宋" w:hAnsi="Times New Roman"/>
          <w:sz w:val="24"/>
          <w:szCs w:val="24"/>
        </w:rPr>
        <w:t>；</w:t>
      </w:r>
      <w:r w:rsidR="00F61641" w:rsidRPr="0096278C">
        <w:rPr>
          <w:rFonts w:ascii="Times New Roman" w:eastAsia="仿宋" w:hAnsi="Times New Roman"/>
          <w:sz w:val="24"/>
          <w:szCs w:val="24"/>
        </w:rPr>
        <w:t>交变电场中的介电损耗的成因及影响因素</w:t>
      </w:r>
      <w:r w:rsidRPr="0096278C">
        <w:rPr>
          <w:rFonts w:ascii="Times New Roman" w:eastAsia="仿宋" w:hAnsi="Times New Roman"/>
          <w:sz w:val="24"/>
          <w:szCs w:val="24"/>
        </w:rPr>
        <w:t>；</w:t>
      </w:r>
      <w:r w:rsidR="00F61641" w:rsidRPr="0096278C">
        <w:rPr>
          <w:rFonts w:ascii="Times New Roman" w:eastAsia="仿宋" w:hAnsi="Times New Roman"/>
          <w:sz w:val="24"/>
          <w:szCs w:val="24"/>
        </w:rPr>
        <w:t>击穿强度的定义</w:t>
      </w:r>
      <w:r w:rsidRPr="0096278C">
        <w:rPr>
          <w:rFonts w:ascii="Times New Roman" w:eastAsia="仿宋" w:hAnsi="Times New Roman"/>
          <w:sz w:val="24"/>
          <w:szCs w:val="24"/>
        </w:rPr>
        <w:t>；</w:t>
      </w:r>
      <w:proofErr w:type="gramStart"/>
      <w:r w:rsidR="00F61641" w:rsidRPr="0096278C">
        <w:rPr>
          <w:rFonts w:ascii="Times New Roman" w:eastAsia="仿宋" w:hAnsi="Times New Roman"/>
          <w:sz w:val="24"/>
          <w:szCs w:val="24"/>
        </w:rPr>
        <w:t>材料电</w:t>
      </w:r>
      <w:proofErr w:type="gramEnd"/>
      <w:r w:rsidR="00F61641" w:rsidRPr="0096278C">
        <w:rPr>
          <w:rFonts w:ascii="Times New Roman" w:eastAsia="仿宋" w:hAnsi="Times New Roman"/>
          <w:sz w:val="24"/>
          <w:szCs w:val="24"/>
        </w:rPr>
        <w:t>性能与温度的关系</w:t>
      </w:r>
      <w:r w:rsidRPr="0096278C">
        <w:rPr>
          <w:rFonts w:ascii="Times New Roman" w:eastAsia="仿宋" w:hAnsi="Times New Roman"/>
          <w:sz w:val="24"/>
          <w:szCs w:val="24"/>
        </w:rPr>
        <w:t>。</w:t>
      </w:r>
    </w:p>
    <w:p w14:paraId="1AB47094" w14:textId="77777777" w:rsidR="001638E6" w:rsidRPr="0096278C" w:rsidRDefault="001638E6"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难点：材料的电导率与电子结构的关系；几个电导率相关的计算公式、各参数的物理意义及应用；介电常数和介质损耗的概念和影响因素。</w:t>
      </w:r>
    </w:p>
    <w:p w14:paraId="174F94FE" w14:textId="23C93BD8" w:rsidR="00F61641" w:rsidRPr="0096278C" w:rsidRDefault="002851D9" w:rsidP="007F0FE1">
      <w:pPr>
        <w:spacing w:line="360" w:lineRule="auto"/>
        <w:ind w:firstLineChars="200" w:firstLine="482"/>
        <w:rPr>
          <w:rFonts w:ascii="Times New Roman" w:eastAsia="仿宋" w:hAnsi="Times New Roman"/>
          <w:b/>
          <w:sz w:val="24"/>
          <w:szCs w:val="24"/>
        </w:rPr>
      </w:pPr>
      <w:r w:rsidRPr="0096278C">
        <w:rPr>
          <w:rFonts w:ascii="Times New Roman" w:eastAsia="仿宋" w:hAnsi="Times New Roman"/>
          <w:b/>
          <w:sz w:val="24"/>
          <w:szCs w:val="24"/>
        </w:rPr>
        <w:t>第四节</w:t>
      </w:r>
      <w:r w:rsidR="005C6713">
        <w:rPr>
          <w:rFonts w:ascii="Times New Roman" w:eastAsia="仿宋" w:hAnsi="Times New Roman" w:hint="eastAsia"/>
          <w:b/>
          <w:sz w:val="24"/>
          <w:szCs w:val="24"/>
        </w:rPr>
        <w:t xml:space="preserve"> </w:t>
      </w:r>
      <w:r w:rsidR="005C6713">
        <w:rPr>
          <w:rFonts w:ascii="Times New Roman" w:eastAsia="仿宋" w:hAnsi="Times New Roman"/>
          <w:b/>
          <w:sz w:val="24"/>
          <w:szCs w:val="24"/>
        </w:rPr>
        <w:t xml:space="preserve"> </w:t>
      </w:r>
      <w:r w:rsidR="00F61641" w:rsidRPr="0096278C">
        <w:rPr>
          <w:rFonts w:ascii="Times New Roman" w:eastAsia="仿宋" w:hAnsi="Times New Roman"/>
          <w:b/>
          <w:sz w:val="24"/>
          <w:szCs w:val="24"/>
        </w:rPr>
        <w:t>材料的磁学性质（</w:t>
      </w:r>
      <w:r w:rsidR="00F61641" w:rsidRPr="0096278C">
        <w:rPr>
          <w:rFonts w:ascii="Times New Roman" w:eastAsia="仿宋" w:hAnsi="Times New Roman"/>
          <w:b/>
          <w:sz w:val="24"/>
          <w:szCs w:val="24"/>
        </w:rPr>
        <w:t>2</w:t>
      </w:r>
      <w:r w:rsidR="00F61641" w:rsidRPr="0096278C">
        <w:rPr>
          <w:rFonts w:ascii="Times New Roman" w:eastAsia="仿宋" w:hAnsi="Times New Roman"/>
          <w:b/>
          <w:sz w:val="24"/>
          <w:szCs w:val="24"/>
        </w:rPr>
        <w:t>学时）</w:t>
      </w:r>
    </w:p>
    <w:p w14:paraId="631382BA" w14:textId="77777777" w:rsidR="00F61641" w:rsidRPr="0096278C" w:rsidRDefault="002851D9"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重</w:t>
      </w:r>
      <w:r w:rsidR="00F61641" w:rsidRPr="0096278C">
        <w:rPr>
          <w:rFonts w:ascii="Times New Roman" w:eastAsia="仿宋" w:hAnsi="Times New Roman"/>
          <w:sz w:val="24"/>
          <w:szCs w:val="24"/>
        </w:rPr>
        <w:t>点：磁矩、磁化强度、磁感应强度、磁导率和磁化率的定义</w:t>
      </w:r>
      <w:r w:rsidRPr="0096278C">
        <w:rPr>
          <w:rFonts w:ascii="Times New Roman" w:eastAsia="仿宋" w:hAnsi="Times New Roman"/>
          <w:sz w:val="24"/>
          <w:szCs w:val="24"/>
        </w:rPr>
        <w:t>；</w:t>
      </w:r>
      <w:r w:rsidR="00F61641" w:rsidRPr="0096278C">
        <w:rPr>
          <w:rFonts w:ascii="Times New Roman" w:eastAsia="仿宋" w:hAnsi="Times New Roman"/>
          <w:sz w:val="24"/>
          <w:szCs w:val="24"/>
        </w:rPr>
        <w:t>电子的磁矩和</w:t>
      </w:r>
      <w:r w:rsidR="00F61641" w:rsidRPr="0096278C">
        <w:rPr>
          <w:rFonts w:ascii="Times New Roman" w:eastAsia="仿宋" w:hAnsi="Times New Roman"/>
          <w:sz w:val="24"/>
          <w:szCs w:val="24"/>
        </w:rPr>
        <w:t>“</w:t>
      </w:r>
      <w:r w:rsidR="00F61641" w:rsidRPr="0096278C">
        <w:rPr>
          <w:rFonts w:ascii="Times New Roman" w:eastAsia="仿宋" w:hAnsi="Times New Roman"/>
          <w:sz w:val="24"/>
          <w:szCs w:val="24"/>
        </w:rPr>
        <w:t>交换作用</w:t>
      </w:r>
      <w:r w:rsidR="00F61641" w:rsidRPr="0096278C">
        <w:rPr>
          <w:rFonts w:ascii="Times New Roman" w:eastAsia="仿宋" w:hAnsi="Times New Roman"/>
          <w:sz w:val="24"/>
          <w:szCs w:val="24"/>
        </w:rPr>
        <w:t>”</w:t>
      </w:r>
      <w:r w:rsidRPr="0096278C">
        <w:rPr>
          <w:rFonts w:ascii="Times New Roman" w:eastAsia="仿宋" w:hAnsi="Times New Roman"/>
          <w:sz w:val="24"/>
          <w:szCs w:val="24"/>
        </w:rPr>
        <w:t>；</w:t>
      </w:r>
      <w:r w:rsidR="00F61641" w:rsidRPr="0096278C">
        <w:rPr>
          <w:rFonts w:ascii="Times New Roman" w:eastAsia="仿宋" w:hAnsi="Times New Roman"/>
          <w:sz w:val="24"/>
          <w:szCs w:val="24"/>
        </w:rPr>
        <w:t>磁化率与磁性材料的五种类型</w:t>
      </w:r>
      <w:r w:rsidRPr="0096278C">
        <w:rPr>
          <w:rFonts w:ascii="Times New Roman" w:eastAsia="仿宋" w:hAnsi="Times New Roman"/>
          <w:sz w:val="24"/>
          <w:szCs w:val="24"/>
        </w:rPr>
        <w:t>；</w:t>
      </w:r>
      <w:r w:rsidR="00F61641" w:rsidRPr="0096278C">
        <w:rPr>
          <w:rFonts w:ascii="Times New Roman" w:eastAsia="仿宋" w:hAnsi="Times New Roman"/>
          <w:sz w:val="24"/>
          <w:szCs w:val="24"/>
        </w:rPr>
        <w:t>磁滞回线的成因（磁畴）、物理意义、软磁与硬磁材料</w:t>
      </w:r>
      <w:r w:rsidRPr="0096278C">
        <w:rPr>
          <w:rFonts w:ascii="Times New Roman" w:eastAsia="仿宋" w:hAnsi="Times New Roman"/>
          <w:sz w:val="24"/>
          <w:szCs w:val="24"/>
        </w:rPr>
        <w:t>；</w:t>
      </w:r>
      <w:r w:rsidR="00F61641" w:rsidRPr="0096278C">
        <w:rPr>
          <w:rFonts w:ascii="Times New Roman" w:eastAsia="仿宋" w:hAnsi="Times New Roman"/>
          <w:sz w:val="24"/>
          <w:szCs w:val="24"/>
        </w:rPr>
        <w:t>金属和无机非金属材料的磁学性能</w:t>
      </w:r>
      <w:r w:rsidRPr="0096278C">
        <w:rPr>
          <w:rFonts w:ascii="Times New Roman" w:eastAsia="仿宋" w:hAnsi="Times New Roman"/>
          <w:sz w:val="24"/>
          <w:szCs w:val="24"/>
        </w:rPr>
        <w:t>。</w:t>
      </w:r>
    </w:p>
    <w:p w14:paraId="7E8B0B15" w14:textId="77777777" w:rsidR="002851D9" w:rsidRPr="0096278C" w:rsidRDefault="002851D9"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难点：</w:t>
      </w:r>
      <w:r w:rsidR="00EB486A" w:rsidRPr="0096278C">
        <w:rPr>
          <w:rFonts w:ascii="Times New Roman" w:eastAsia="仿宋" w:hAnsi="Times New Roman"/>
          <w:sz w:val="24"/>
          <w:szCs w:val="24"/>
        </w:rPr>
        <w:t>磁学物理量的概念，电子的磁矩，</w:t>
      </w:r>
      <w:r w:rsidR="00EB486A" w:rsidRPr="0096278C">
        <w:rPr>
          <w:rFonts w:ascii="Times New Roman" w:eastAsia="仿宋" w:hAnsi="Times New Roman"/>
          <w:sz w:val="24"/>
          <w:szCs w:val="24"/>
        </w:rPr>
        <w:t>“</w:t>
      </w:r>
      <w:r w:rsidR="00EB486A" w:rsidRPr="0096278C">
        <w:rPr>
          <w:rFonts w:ascii="Times New Roman" w:eastAsia="仿宋" w:hAnsi="Times New Roman"/>
          <w:sz w:val="24"/>
          <w:szCs w:val="24"/>
        </w:rPr>
        <w:t>交换作用</w:t>
      </w:r>
      <w:r w:rsidR="00EB486A" w:rsidRPr="0096278C">
        <w:rPr>
          <w:rFonts w:ascii="Times New Roman" w:eastAsia="仿宋" w:hAnsi="Times New Roman"/>
          <w:sz w:val="24"/>
          <w:szCs w:val="24"/>
        </w:rPr>
        <w:t>”</w:t>
      </w:r>
      <w:r w:rsidR="00EB486A" w:rsidRPr="0096278C">
        <w:rPr>
          <w:rFonts w:ascii="Times New Roman" w:eastAsia="仿宋" w:hAnsi="Times New Roman"/>
          <w:sz w:val="24"/>
          <w:szCs w:val="24"/>
        </w:rPr>
        <w:t>；</w:t>
      </w:r>
      <w:r w:rsidR="00720E95" w:rsidRPr="0096278C">
        <w:rPr>
          <w:rFonts w:ascii="Times New Roman" w:eastAsia="仿宋" w:hAnsi="Times New Roman"/>
          <w:sz w:val="24"/>
          <w:szCs w:val="24"/>
        </w:rPr>
        <w:t>磁畴，磁滞回线，</w:t>
      </w:r>
      <w:r w:rsidR="00EB486A" w:rsidRPr="0096278C">
        <w:rPr>
          <w:rFonts w:ascii="Times New Roman" w:eastAsia="仿宋" w:hAnsi="Times New Roman"/>
          <w:sz w:val="24"/>
          <w:szCs w:val="24"/>
        </w:rPr>
        <w:t>（饱和）磁化率的计算。</w:t>
      </w:r>
    </w:p>
    <w:p w14:paraId="37352BF3" w14:textId="32B67F04" w:rsidR="00F61641" w:rsidRPr="0096278C" w:rsidRDefault="002851D9" w:rsidP="007F0FE1">
      <w:pPr>
        <w:spacing w:line="360" w:lineRule="auto"/>
        <w:ind w:firstLineChars="200" w:firstLine="482"/>
        <w:rPr>
          <w:rFonts w:ascii="Times New Roman" w:eastAsia="仿宋" w:hAnsi="Times New Roman"/>
          <w:b/>
          <w:sz w:val="24"/>
          <w:szCs w:val="24"/>
        </w:rPr>
      </w:pPr>
      <w:r w:rsidRPr="0096278C">
        <w:rPr>
          <w:rFonts w:ascii="Times New Roman" w:eastAsia="仿宋" w:hAnsi="Times New Roman"/>
          <w:b/>
          <w:sz w:val="24"/>
          <w:szCs w:val="24"/>
        </w:rPr>
        <w:t>第五节</w:t>
      </w:r>
      <w:r w:rsidR="005C6713">
        <w:rPr>
          <w:rFonts w:ascii="Times New Roman" w:eastAsia="仿宋" w:hAnsi="Times New Roman" w:hint="eastAsia"/>
          <w:b/>
          <w:sz w:val="24"/>
          <w:szCs w:val="24"/>
        </w:rPr>
        <w:t xml:space="preserve"> </w:t>
      </w:r>
      <w:r w:rsidR="005C6713">
        <w:rPr>
          <w:rFonts w:ascii="Times New Roman" w:eastAsia="仿宋" w:hAnsi="Times New Roman"/>
          <w:b/>
          <w:sz w:val="24"/>
          <w:szCs w:val="24"/>
        </w:rPr>
        <w:t xml:space="preserve"> </w:t>
      </w:r>
      <w:r w:rsidR="00F61641" w:rsidRPr="0096278C">
        <w:rPr>
          <w:rFonts w:ascii="Times New Roman" w:eastAsia="仿宋" w:hAnsi="Times New Roman"/>
          <w:b/>
          <w:sz w:val="24"/>
          <w:szCs w:val="24"/>
        </w:rPr>
        <w:t>材料的光学性能（</w:t>
      </w:r>
      <w:r w:rsidR="00F61641" w:rsidRPr="0096278C">
        <w:rPr>
          <w:rFonts w:ascii="Times New Roman" w:eastAsia="仿宋" w:hAnsi="Times New Roman"/>
          <w:b/>
          <w:sz w:val="24"/>
          <w:szCs w:val="24"/>
        </w:rPr>
        <w:t>2.5</w:t>
      </w:r>
      <w:r w:rsidR="00F61641" w:rsidRPr="0096278C">
        <w:rPr>
          <w:rFonts w:ascii="Times New Roman" w:eastAsia="仿宋" w:hAnsi="Times New Roman"/>
          <w:b/>
          <w:sz w:val="24"/>
          <w:szCs w:val="24"/>
        </w:rPr>
        <w:t>学时）</w:t>
      </w:r>
    </w:p>
    <w:p w14:paraId="0DE3E4EB" w14:textId="77777777" w:rsidR="00F61641" w:rsidRPr="0096278C" w:rsidRDefault="002851D9"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重</w:t>
      </w:r>
      <w:r w:rsidR="00F61641" w:rsidRPr="0096278C">
        <w:rPr>
          <w:rFonts w:ascii="Times New Roman" w:eastAsia="仿宋" w:hAnsi="Times New Roman"/>
          <w:sz w:val="24"/>
          <w:szCs w:val="24"/>
        </w:rPr>
        <w:t>点：电磁辐射与电子跃迁</w:t>
      </w:r>
      <w:r w:rsidRPr="0096278C">
        <w:rPr>
          <w:rFonts w:ascii="Times New Roman" w:eastAsia="仿宋" w:hAnsi="Times New Roman"/>
          <w:sz w:val="24"/>
          <w:szCs w:val="24"/>
        </w:rPr>
        <w:t>；</w:t>
      </w:r>
      <w:r w:rsidR="00F61641" w:rsidRPr="0096278C">
        <w:rPr>
          <w:rFonts w:ascii="Times New Roman" w:eastAsia="仿宋" w:hAnsi="Times New Roman"/>
          <w:sz w:val="24"/>
          <w:szCs w:val="24"/>
        </w:rPr>
        <w:t>光吸收与光波长的关系</w:t>
      </w:r>
      <w:r w:rsidRPr="0096278C">
        <w:rPr>
          <w:rFonts w:ascii="Times New Roman" w:eastAsia="仿宋" w:hAnsi="Times New Roman"/>
          <w:sz w:val="24"/>
          <w:szCs w:val="24"/>
        </w:rPr>
        <w:t>；</w:t>
      </w:r>
      <w:r w:rsidR="00F61641" w:rsidRPr="0096278C">
        <w:rPr>
          <w:rFonts w:ascii="Times New Roman" w:eastAsia="仿宋" w:hAnsi="Times New Roman"/>
          <w:sz w:val="24"/>
          <w:szCs w:val="24"/>
        </w:rPr>
        <w:t>材料对光吸收、反射和透射的内在因素和表述方式</w:t>
      </w:r>
      <w:r w:rsidRPr="0096278C">
        <w:rPr>
          <w:rFonts w:ascii="Times New Roman" w:eastAsia="仿宋" w:hAnsi="Times New Roman"/>
          <w:sz w:val="24"/>
          <w:szCs w:val="24"/>
        </w:rPr>
        <w:t>；</w:t>
      </w:r>
      <w:r w:rsidR="00F61641" w:rsidRPr="0096278C">
        <w:rPr>
          <w:rFonts w:ascii="Times New Roman" w:eastAsia="仿宋" w:hAnsi="Times New Roman"/>
          <w:sz w:val="24"/>
          <w:szCs w:val="24"/>
        </w:rPr>
        <w:t>折射率与材料的透明性</w:t>
      </w:r>
      <w:r w:rsidRPr="0096278C">
        <w:rPr>
          <w:rFonts w:ascii="Times New Roman" w:eastAsia="仿宋" w:hAnsi="Times New Roman"/>
          <w:sz w:val="24"/>
          <w:szCs w:val="24"/>
        </w:rPr>
        <w:t>；</w:t>
      </w:r>
      <w:r w:rsidR="00F61641" w:rsidRPr="0096278C">
        <w:rPr>
          <w:rFonts w:ascii="Times New Roman" w:eastAsia="仿宋" w:hAnsi="Times New Roman"/>
          <w:sz w:val="24"/>
          <w:szCs w:val="24"/>
        </w:rPr>
        <w:t>不同材料的光学性质及其与组成和结构的关系</w:t>
      </w:r>
      <w:r w:rsidRPr="0096278C">
        <w:rPr>
          <w:rFonts w:ascii="Times New Roman" w:eastAsia="仿宋" w:hAnsi="Times New Roman"/>
          <w:sz w:val="24"/>
          <w:szCs w:val="24"/>
        </w:rPr>
        <w:t>。</w:t>
      </w:r>
    </w:p>
    <w:p w14:paraId="7AD1C477" w14:textId="77777777" w:rsidR="00720E95" w:rsidRPr="0096278C" w:rsidRDefault="00720E95"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难点：光波长与材料颜色和透明性的关系</w:t>
      </w:r>
      <w:r w:rsidR="004C6C52" w:rsidRPr="0096278C">
        <w:rPr>
          <w:rFonts w:ascii="Times New Roman" w:eastAsia="仿宋" w:hAnsi="Times New Roman"/>
          <w:sz w:val="24"/>
          <w:szCs w:val="24"/>
        </w:rPr>
        <w:t>；非线性光学性质；发光机理及应用。</w:t>
      </w:r>
    </w:p>
    <w:p w14:paraId="5C6AF2CE" w14:textId="72539326" w:rsidR="00F61641" w:rsidRPr="0096278C" w:rsidRDefault="002851D9" w:rsidP="007F0FE1">
      <w:pPr>
        <w:spacing w:line="360" w:lineRule="auto"/>
        <w:ind w:firstLineChars="200" w:firstLine="482"/>
        <w:rPr>
          <w:rFonts w:ascii="Times New Roman" w:eastAsia="仿宋" w:hAnsi="Times New Roman"/>
          <w:b/>
          <w:sz w:val="24"/>
          <w:szCs w:val="24"/>
        </w:rPr>
      </w:pPr>
      <w:r w:rsidRPr="0096278C">
        <w:rPr>
          <w:rFonts w:ascii="Times New Roman" w:eastAsia="仿宋" w:hAnsi="Times New Roman"/>
          <w:b/>
          <w:sz w:val="24"/>
          <w:szCs w:val="24"/>
        </w:rPr>
        <w:t>第六节</w:t>
      </w:r>
      <w:r w:rsidR="005C6713">
        <w:rPr>
          <w:rFonts w:ascii="Times New Roman" w:eastAsia="仿宋" w:hAnsi="Times New Roman" w:hint="eastAsia"/>
          <w:b/>
          <w:sz w:val="24"/>
          <w:szCs w:val="24"/>
        </w:rPr>
        <w:t xml:space="preserve"> </w:t>
      </w:r>
      <w:r w:rsidR="005C6713">
        <w:rPr>
          <w:rFonts w:ascii="Times New Roman" w:eastAsia="仿宋" w:hAnsi="Times New Roman"/>
          <w:b/>
          <w:sz w:val="24"/>
          <w:szCs w:val="24"/>
        </w:rPr>
        <w:t xml:space="preserve"> </w:t>
      </w:r>
      <w:r w:rsidR="00F61641" w:rsidRPr="0096278C">
        <w:rPr>
          <w:rFonts w:ascii="Times New Roman" w:eastAsia="仿宋" w:hAnsi="Times New Roman"/>
          <w:b/>
          <w:sz w:val="24"/>
          <w:szCs w:val="24"/>
        </w:rPr>
        <w:t>材料的耐腐蚀性（</w:t>
      </w:r>
      <w:r w:rsidR="00F61641" w:rsidRPr="0096278C">
        <w:rPr>
          <w:rFonts w:ascii="Times New Roman" w:eastAsia="仿宋" w:hAnsi="Times New Roman"/>
          <w:b/>
          <w:sz w:val="24"/>
          <w:szCs w:val="24"/>
        </w:rPr>
        <w:t>1.5</w:t>
      </w:r>
      <w:r w:rsidR="00F61641" w:rsidRPr="0096278C">
        <w:rPr>
          <w:rFonts w:ascii="Times New Roman" w:eastAsia="仿宋" w:hAnsi="Times New Roman"/>
          <w:b/>
          <w:sz w:val="24"/>
          <w:szCs w:val="24"/>
        </w:rPr>
        <w:t>学时）</w:t>
      </w:r>
    </w:p>
    <w:p w14:paraId="0DF1A021" w14:textId="77777777" w:rsidR="00F61641" w:rsidRPr="0096278C" w:rsidRDefault="002851D9"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重</w:t>
      </w:r>
      <w:r w:rsidR="00F61641" w:rsidRPr="0096278C">
        <w:rPr>
          <w:rFonts w:ascii="Times New Roman" w:eastAsia="仿宋" w:hAnsi="Times New Roman"/>
          <w:sz w:val="24"/>
          <w:szCs w:val="24"/>
        </w:rPr>
        <w:t>点：高分子材料物理腐蚀的定义及影响因素，公式（</w:t>
      </w:r>
      <w:r w:rsidR="00F61641" w:rsidRPr="0096278C">
        <w:rPr>
          <w:rFonts w:ascii="Times New Roman" w:eastAsia="仿宋" w:hAnsi="Times New Roman"/>
          <w:sz w:val="24"/>
          <w:szCs w:val="24"/>
        </w:rPr>
        <w:t>4-160</w:t>
      </w:r>
      <w:r w:rsidR="00F61641" w:rsidRPr="0096278C">
        <w:rPr>
          <w:rFonts w:ascii="Times New Roman" w:eastAsia="仿宋" w:hAnsi="Times New Roman"/>
          <w:sz w:val="24"/>
          <w:szCs w:val="24"/>
        </w:rPr>
        <w:t>、</w:t>
      </w:r>
      <w:r w:rsidR="00F61641" w:rsidRPr="0096278C">
        <w:rPr>
          <w:rFonts w:ascii="Times New Roman" w:eastAsia="仿宋" w:hAnsi="Times New Roman"/>
          <w:sz w:val="24"/>
          <w:szCs w:val="24"/>
        </w:rPr>
        <w:t>4-162</w:t>
      </w:r>
      <w:r w:rsidR="00F61641" w:rsidRPr="0096278C">
        <w:rPr>
          <w:rFonts w:ascii="Times New Roman" w:eastAsia="仿宋" w:hAnsi="Times New Roman"/>
          <w:sz w:val="24"/>
          <w:szCs w:val="24"/>
        </w:rPr>
        <w:t>）</w:t>
      </w:r>
      <w:r w:rsidRPr="0096278C">
        <w:rPr>
          <w:rFonts w:ascii="Times New Roman" w:eastAsia="仿宋" w:hAnsi="Times New Roman"/>
          <w:sz w:val="24"/>
          <w:szCs w:val="24"/>
        </w:rPr>
        <w:t>；</w:t>
      </w:r>
      <w:r w:rsidR="00F61641" w:rsidRPr="0096278C">
        <w:rPr>
          <w:rFonts w:ascii="Times New Roman" w:eastAsia="仿宋" w:hAnsi="Times New Roman"/>
          <w:sz w:val="24"/>
          <w:szCs w:val="24"/>
        </w:rPr>
        <w:t>酸、</w:t>
      </w:r>
      <w:r w:rsidR="00F61641" w:rsidRPr="0096278C">
        <w:rPr>
          <w:rFonts w:ascii="Times New Roman" w:eastAsia="仿宋" w:hAnsi="Times New Roman"/>
          <w:sz w:val="24"/>
          <w:szCs w:val="24"/>
        </w:rPr>
        <w:lastRenderedPageBreak/>
        <w:t>碱、盐对金属和高分子材料的化学腐蚀</w:t>
      </w:r>
      <w:r w:rsidRPr="0096278C">
        <w:rPr>
          <w:rFonts w:ascii="Times New Roman" w:eastAsia="仿宋" w:hAnsi="Times New Roman"/>
          <w:sz w:val="24"/>
          <w:szCs w:val="24"/>
        </w:rPr>
        <w:t>；</w:t>
      </w:r>
      <w:r w:rsidR="00F61641" w:rsidRPr="0096278C">
        <w:rPr>
          <w:rFonts w:ascii="Times New Roman" w:eastAsia="仿宋" w:hAnsi="Times New Roman"/>
          <w:sz w:val="24"/>
          <w:szCs w:val="24"/>
        </w:rPr>
        <w:t>高分子材料大气老化腐蚀的类型及提高耐老化的途径</w:t>
      </w:r>
      <w:r w:rsidRPr="0096278C">
        <w:rPr>
          <w:rFonts w:ascii="Times New Roman" w:eastAsia="仿宋" w:hAnsi="Times New Roman"/>
          <w:sz w:val="24"/>
          <w:szCs w:val="24"/>
        </w:rPr>
        <w:t>；</w:t>
      </w:r>
      <w:r w:rsidR="00F61641" w:rsidRPr="0096278C">
        <w:rPr>
          <w:rFonts w:ascii="Times New Roman" w:eastAsia="仿宋" w:hAnsi="Times New Roman"/>
          <w:sz w:val="24"/>
          <w:szCs w:val="24"/>
        </w:rPr>
        <w:t>金属材料的氧化及电化学腐蚀</w:t>
      </w:r>
      <w:r w:rsidRPr="0096278C">
        <w:rPr>
          <w:rFonts w:ascii="Times New Roman" w:eastAsia="仿宋" w:hAnsi="Times New Roman"/>
          <w:sz w:val="24"/>
          <w:szCs w:val="24"/>
        </w:rPr>
        <w:t>。</w:t>
      </w:r>
    </w:p>
    <w:p w14:paraId="0998DCEC" w14:textId="77777777" w:rsidR="00F61599" w:rsidRPr="0096278C" w:rsidRDefault="00F61599"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难点：高分子材料物理腐蚀的热力学和动力学因素。</w:t>
      </w:r>
    </w:p>
    <w:p w14:paraId="485FEF6C" w14:textId="3CA8AC39" w:rsidR="00F61641" w:rsidRPr="0096278C" w:rsidRDefault="002851D9" w:rsidP="007F0FE1">
      <w:pPr>
        <w:spacing w:line="360" w:lineRule="auto"/>
        <w:ind w:firstLineChars="200" w:firstLine="482"/>
        <w:rPr>
          <w:rFonts w:ascii="Times New Roman" w:eastAsia="仿宋" w:hAnsi="Times New Roman"/>
          <w:b/>
          <w:sz w:val="24"/>
          <w:szCs w:val="24"/>
        </w:rPr>
      </w:pPr>
      <w:r w:rsidRPr="0096278C">
        <w:rPr>
          <w:rFonts w:ascii="Times New Roman" w:eastAsia="仿宋" w:hAnsi="Times New Roman"/>
          <w:b/>
          <w:sz w:val="24"/>
          <w:szCs w:val="24"/>
        </w:rPr>
        <w:t>第七节</w:t>
      </w:r>
      <w:r w:rsidR="005C6713">
        <w:rPr>
          <w:rFonts w:ascii="Times New Roman" w:eastAsia="仿宋" w:hAnsi="Times New Roman" w:hint="eastAsia"/>
          <w:b/>
          <w:sz w:val="24"/>
          <w:szCs w:val="24"/>
        </w:rPr>
        <w:t xml:space="preserve"> </w:t>
      </w:r>
      <w:r w:rsidR="005C6713">
        <w:rPr>
          <w:rFonts w:ascii="Times New Roman" w:eastAsia="仿宋" w:hAnsi="Times New Roman"/>
          <w:b/>
          <w:sz w:val="24"/>
          <w:szCs w:val="24"/>
        </w:rPr>
        <w:t xml:space="preserve"> </w:t>
      </w:r>
      <w:r w:rsidR="00F61641" w:rsidRPr="0096278C">
        <w:rPr>
          <w:rFonts w:ascii="Times New Roman" w:eastAsia="仿宋" w:hAnsi="Times New Roman"/>
          <w:b/>
          <w:sz w:val="24"/>
          <w:szCs w:val="24"/>
        </w:rPr>
        <w:t>复合材料的性能（</w:t>
      </w:r>
      <w:r w:rsidR="00F61641" w:rsidRPr="0096278C">
        <w:rPr>
          <w:rFonts w:ascii="Times New Roman" w:eastAsia="仿宋" w:hAnsi="Times New Roman"/>
          <w:b/>
          <w:sz w:val="24"/>
          <w:szCs w:val="24"/>
        </w:rPr>
        <w:t>1</w:t>
      </w:r>
      <w:r w:rsidR="00F61641" w:rsidRPr="0096278C">
        <w:rPr>
          <w:rFonts w:ascii="Times New Roman" w:eastAsia="仿宋" w:hAnsi="Times New Roman"/>
          <w:b/>
          <w:sz w:val="24"/>
          <w:szCs w:val="24"/>
        </w:rPr>
        <w:t>学时）</w:t>
      </w:r>
    </w:p>
    <w:p w14:paraId="2370EA16" w14:textId="77777777" w:rsidR="00F61641" w:rsidRPr="0096278C" w:rsidRDefault="002851D9"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重</w:t>
      </w:r>
      <w:r w:rsidR="00F61641" w:rsidRPr="0096278C">
        <w:rPr>
          <w:rFonts w:ascii="Times New Roman" w:eastAsia="仿宋" w:hAnsi="Times New Roman"/>
          <w:sz w:val="24"/>
          <w:szCs w:val="24"/>
        </w:rPr>
        <w:t>点：复合效应的主要类型</w:t>
      </w:r>
      <w:r w:rsidRPr="0096278C">
        <w:rPr>
          <w:rFonts w:ascii="Times New Roman" w:eastAsia="仿宋" w:hAnsi="Times New Roman"/>
          <w:sz w:val="24"/>
          <w:szCs w:val="24"/>
        </w:rPr>
        <w:t>；</w:t>
      </w:r>
      <w:r w:rsidR="00F61641" w:rsidRPr="0096278C">
        <w:rPr>
          <w:rFonts w:ascii="Times New Roman" w:eastAsia="仿宋" w:hAnsi="Times New Roman"/>
          <w:sz w:val="24"/>
          <w:szCs w:val="24"/>
        </w:rPr>
        <w:t>混合效应，公式（</w:t>
      </w:r>
      <w:r w:rsidR="00F61641" w:rsidRPr="0096278C">
        <w:rPr>
          <w:rFonts w:ascii="Times New Roman" w:eastAsia="仿宋" w:hAnsi="Times New Roman"/>
          <w:sz w:val="24"/>
          <w:szCs w:val="24"/>
        </w:rPr>
        <w:t>4-164</w:t>
      </w:r>
      <w:r w:rsidR="00F61641" w:rsidRPr="0096278C">
        <w:rPr>
          <w:rFonts w:ascii="Times New Roman" w:eastAsia="仿宋" w:hAnsi="Times New Roman"/>
          <w:sz w:val="24"/>
          <w:szCs w:val="24"/>
        </w:rPr>
        <w:t>、</w:t>
      </w:r>
      <w:r w:rsidR="00F61641" w:rsidRPr="0096278C">
        <w:rPr>
          <w:rFonts w:ascii="Times New Roman" w:eastAsia="仿宋" w:hAnsi="Times New Roman"/>
          <w:sz w:val="24"/>
          <w:szCs w:val="24"/>
        </w:rPr>
        <w:t>4-165</w:t>
      </w:r>
      <w:r w:rsidR="00F61641" w:rsidRPr="0096278C">
        <w:rPr>
          <w:rFonts w:ascii="Times New Roman" w:eastAsia="仿宋" w:hAnsi="Times New Roman"/>
          <w:sz w:val="24"/>
          <w:szCs w:val="24"/>
        </w:rPr>
        <w:t>）</w:t>
      </w:r>
      <w:r w:rsidRPr="0096278C">
        <w:rPr>
          <w:rFonts w:ascii="Times New Roman" w:eastAsia="仿宋" w:hAnsi="Times New Roman"/>
          <w:sz w:val="24"/>
          <w:szCs w:val="24"/>
        </w:rPr>
        <w:t>；</w:t>
      </w:r>
      <w:r w:rsidR="00F61641" w:rsidRPr="0096278C">
        <w:rPr>
          <w:rFonts w:ascii="Times New Roman" w:eastAsia="仿宋" w:hAnsi="Times New Roman"/>
          <w:sz w:val="24"/>
          <w:szCs w:val="24"/>
        </w:rPr>
        <w:t>几何尺寸效应</w:t>
      </w:r>
      <w:r w:rsidR="00F61641" w:rsidRPr="0096278C">
        <w:rPr>
          <w:rFonts w:ascii="Times New Roman" w:eastAsia="仿宋" w:hAnsi="Times New Roman"/>
          <w:sz w:val="24"/>
          <w:szCs w:val="24"/>
        </w:rPr>
        <w:t>l</w:t>
      </w:r>
      <w:r w:rsidR="00F61641" w:rsidRPr="0096278C">
        <w:rPr>
          <w:rFonts w:ascii="Times New Roman" w:eastAsia="仿宋" w:hAnsi="Times New Roman"/>
          <w:sz w:val="24"/>
          <w:szCs w:val="24"/>
          <w:vertAlign w:val="subscript"/>
        </w:rPr>
        <w:t>c</w:t>
      </w:r>
      <w:r w:rsidR="00F61641" w:rsidRPr="0096278C">
        <w:rPr>
          <w:rFonts w:ascii="Times New Roman" w:eastAsia="仿宋" w:hAnsi="Times New Roman"/>
          <w:sz w:val="24"/>
          <w:szCs w:val="24"/>
        </w:rPr>
        <w:t>和</w:t>
      </w:r>
      <w:r w:rsidR="00F61641" w:rsidRPr="0096278C">
        <w:rPr>
          <w:rFonts w:ascii="Times New Roman" w:eastAsia="仿宋" w:hAnsi="Times New Roman"/>
          <w:sz w:val="24"/>
          <w:szCs w:val="24"/>
        </w:rPr>
        <w:t>l</w:t>
      </w:r>
      <w:r w:rsidR="00F61641" w:rsidRPr="0096278C">
        <w:rPr>
          <w:rFonts w:ascii="Times New Roman" w:eastAsia="仿宋" w:hAnsi="Times New Roman"/>
          <w:sz w:val="24"/>
          <w:szCs w:val="24"/>
          <w:vertAlign w:val="subscript"/>
        </w:rPr>
        <w:t>c</w:t>
      </w:r>
      <w:r w:rsidR="00F61641" w:rsidRPr="0096278C">
        <w:rPr>
          <w:rFonts w:ascii="Times New Roman" w:eastAsia="仿宋" w:hAnsi="Times New Roman"/>
          <w:sz w:val="24"/>
          <w:szCs w:val="24"/>
        </w:rPr>
        <w:t>/d</w:t>
      </w:r>
      <w:r w:rsidR="00F61641" w:rsidRPr="0096278C">
        <w:rPr>
          <w:rFonts w:ascii="Times New Roman" w:eastAsia="仿宋" w:hAnsi="Times New Roman"/>
          <w:sz w:val="24"/>
          <w:szCs w:val="24"/>
        </w:rPr>
        <w:t>的意义及与拉应力的关系</w:t>
      </w:r>
      <w:r w:rsidRPr="0096278C">
        <w:rPr>
          <w:rFonts w:ascii="Times New Roman" w:eastAsia="仿宋" w:hAnsi="Times New Roman"/>
          <w:sz w:val="24"/>
          <w:szCs w:val="24"/>
        </w:rPr>
        <w:t>；</w:t>
      </w:r>
      <w:r w:rsidR="00F61641" w:rsidRPr="0096278C">
        <w:rPr>
          <w:rFonts w:ascii="Times New Roman" w:eastAsia="仿宋" w:hAnsi="Times New Roman"/>
          <w:sz w:val="24"/>
          <w:szCs w:val="24"/>
        </w:rPr>
        <w:t>界面效应、界面相的功能，二次复合规律，公式（</w:t>
      </w:r>
      <w:r w:rsidR="00F61641" w:rsidRPr="0096278C">
        <w:rPr>
          <w:rFonts w:ascii="Times New Roman" w:eastAsia="仿宋" w:hAnsi="Times New Roman"/>
          <w:sz w:val="24"/>
          <w:szCs w:val="24"/>
        </w:rPr>
        <w:t>4-169</w:t>
      </w:r>
      <w:r w:rsidR="00F61641" w:rsidRPr="0096278C">
        <w:rPr>
          <w:rFonts w:ascii="Times New Roman" w:eastAsia="仿宋" w:hAnsi="Times New Roman"/>
          <w:sz w:val="24"/>
          <w:szCs w:val="24"/>
        </w:rPr>
        <w:t>）</w:t>
      </w:r>
      <w:r w:rsidRPr="0096278C">
        <w:rPr>
          <w:rFonts w:ascii="Times New Roman" w:eastAsia="仿宋" w:hAnsi="Times New Roman"/>
          <w:sz w:val="24"/>
          <w:szCs w:val="24"/>
        </w:rPr>
        <w:t>；</w:t>
      </w:r>
      <w:r w:rsidR="00F61641" w:rsidRPr="0096278C">
        <w:rPr>
          <w:rFonts w:ascii="Times New Roman" w:eastAsia="仿宋" w:hAnsi="Times New Roman"/>
          <w:sz w:val="24"/>
          <w:szCs w:val="24"/>
        </w:rPr>
        <w:t>单向连续纤维增强复合材料的力学性能，模量和强度，计算公式（</w:t>
      </w:r>
      <w:r w:rsidR="00F61641" w:rsidRPr="0096278C">
        <w:rPr>
          <w:rFonts w:ascii="Times New Roman" w:eastAsia="仿宋" w:hAnsi="Times New Roman"/>
          <w:sz w:val="24"/>
          <w:szCs w:val="24"/>
        </w:rPr>
        <w:t>4-170</w:t>
      </w:r>
      <w:r w:rsidR="00F61641" w:rsidRPr="0096278C">
        <w:rPr>
          <w:rFonts w:ascii="Times New Roman" w:eastAsia="仿宋" w:hAnsi="Times New Roman"/>
          <w:sz w:val="24"/>
          <w:szCs w:val="24"/>
        </w:rPr>
        <w:t>、</w:t>
      </w:r>
      <w:r w:rsidR="00F61641" w:rsidRPr="0096278C">
        <w:rPr>
          <w:rFonts w:ascii="Times New Roman" w:eastAsia="仿宋" w:hAnsi="Times New Roman"/>
          <w:sz w:val="24"/>
          <w:szCs w:val="24"/>
        </w:rPr>
        <w:t>4-172</w:t>
      </w:r>
      <w:r w:rsidR="00F61641" w:rsidRPr="0096278C">
        <w:rPr>
          <w:rFonts w:ascii="Times New Roman" w:eastAsia="仿宋" w:hAnsi="Times New Roman"/>
          <w:sz w:val="24"/>
          <w:szCs w:val="24"/>
        </w:rPr>
        <w:t>、</w:t>
      </w:r>
      <w:r w:rsidR="00F61641" w:rsidRPr="0096278C">
        <w:rPr>
          <w:rFonts w:ascii="Times New Roman" w:eastAsia="仿宋" w:hAnsi="Times New Roman"/>
          <w:sz w:val="24"/>
          <w:szCs w:val="24"/>
        </w:rPr>
        <w:t>4-173</w:t>
      </w:r>
      <w:r w:rsidR="00F61641" w:rsidRPr="0096278C">
        <w:rPr>
          <w:rFonts w:ascii="Times New Roman" w:eastAsia="仿宋" w:hAnsi="Times New Roman"/>
          <w:sz w:val="24"/>
          <w:szCs w:val="24"/>
        </w:rPr>
        <w:t>、</w:t>
      </w:r>
      <w:r w:rsidR="00F61641" w:rsidRPr="0096278C">
        <w:rPr>
          <w:rFonts w:ascii="Times New Roman" w:eastAsia="仿宋" w:hAnsi="Times New Roman"/>
          <w:sz w:val="24"/>
          <w:szCs w:val="24"/>
        </w:rPr>
        <w:t>4-174</w:t>
      </w:r>
      <w:r w:rsidR="00F61641" w:rsidRPr="0096278C">
        <w:rPr>
          <w:rFonts w:ascii="Times New Roman" w:eastAsia="仿宋" w:hAnsi="Times New Roman"/>
          <w:sz w:val="24"/>
          <w:szCs w:val="24"/>
        </w:rPr>
        <w:t>、</w:t>
      </w:r>
      <w:r w:rsidR="00F61641" w:rsidRPr="0096278C">
        <w:rPr>
          <w:rFonts w:ascii="Times New Roman" w:eastAsia="仿宋" w:hAnsi="Times New Roman"/>
          <w:sz w:val="24"/>
          <w:szCs w:val="24"/>
        </w:rPr>
        <w:t>4-175</w:t>
      </w:r>
      <w:r w:rsidR="00F61641" w:rsidRPr="0096278C">
        <w:rPr>
          <w:rFonts w:ascii="Times New Roman" w:eastAsia="仿宋" w:hAnsi="Times New Roman"/>
          <w:sz w:val="24"/>
          <w:szCs w:val="24"/>
        </w:rPr>
        <w:t>、</w:t>
      </w:r>
      <w:r w:rsidR="00F61641" w:rsidRPr="0096278C">
        <w:rPr>
          <w:rFonts w:ascii="Times New Roman" w:eastAsia="仿宋" w:hAnsi="Times New Roman"/>
          <w:sz w:val="24"/>
          <w:szCs w:val="24"/>
        </w:rPr>
        <w:t>4-176</w:t>
      </w:r>
      <w:r w:rsidR="00F61641" w:rsidRPr="0096278C">
        <w:rPr>
          <w:rFonts w:ascii="Times New Roman" w:eastAsia="仿宋" w:hAnsi="Times New Roman"/>
          <w:sz w:val="24"/>
          <w:szCs w:val="24"/>
        </w:rPr>
        <w:t>），破坏模式</w:t>
      </w:r>
      <w:r w:rsidRPr="0096278C">
        <w:rPr>
          <w:rFonts w:ascii="Times New Roman" w:eastAsia="仿宋" w:hAnsi="Times New Roman"/>
          <w:sz w:val="24"/>
          <w:szCs w:val="24"/>
        </w:rPr>
        <w:t>。</w:t>
      </w:r>
    </w:p>
    <w:p w14:paraId="3DD11E64" w14:textId="77777777" w:rsidR="00F61599" w:rsidRPr="0096278C" w:rsidRDefault="00F61599"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难点：界面设计与界面控制基本概念；复合材料力学强度的缺陷敏感性及分散性；复合材料性质及力学强度、模量的计算。</w:t>
      </w:r>
    </w:p>
    <w:p w14:paraId="1A87B859" w14:textId="77777777" w:rsidR="00F61641" w:rsidRPr="0096278C" w:rsidRDefault="002851D9" w:rsidP="007F0FE1">
      <w:pPr>
        <w:spacing w:line="360" w:lineRule="auto"/>
        <w:ind w:firstLineChars="200" w:firstLine="482"/>
        <w:rPr>
          <w:rFonts w:ascii="Times New Roman" w:eastAsia="仿宋" w:hAnsi="Times New Roman"/>
          <w:b/>
          <w:sz w:val="24"/>
          <w:szCs w:val="24"/>
        </w:rPr>
      </w:pPr>
      <w:r w:rsidRPr="0096278C">
        <w:rPr>
          <w:rFonts w:ascii="Times New Roman" w:eastAsia="仿宋" w:hAnsi="Times New Roman"/>
          <w:b/>
          <w:sz w:val="24"/>
          <w:szCs w:val="24"/>
        </w:rPr>
        <w:t>第八节</w:t>
      </w:r>
      <w:r w:rsidR="00F61641" w:rsidRPr="0096278C">
        <w:rPr>
          <w:rFonts w:ascii="Times New Roman" w:eastAsia="仿宋" w:hAnsi="Times New Roman"/>
          <w:b/>
          <w:sz w:val="24"/>
          <w:szCs w:val="24"/>
        </w:rPr>
        <w:t>、纳米材料及效应（</w:t>
      </w:r>
      <w:r w:rsidR="00F61641" w:rsidRPr="0096278C">
        <w:rPr>
          <w:rFonts w:ascii="Times New Roman" w:eastAsia="仿宋" w:hAnsi="Times New Roman"/>
          <w:b/>
          <w:sz w:val="24"/>
          <w:szCs w:val="24"/>
        </w:rPr>
        <w:t>1</w:t>
      </w:r>
      <w:r w:rsidR="00F61641" w:rsidRPr="0096278C">
        <w:rPr>
          <w:rFonts w:ascii="Times New Roman" w:eastAsia="仿宋" w:hAnsi="Times New Roman"/>
          <w:b/>
          <w:sz w:val="24"/>
          <w:szCs w:val="24"/>
        </w:rPr>
        <w:t>学时）</w:t>
      </w:r>
    </w:p>
    <w:p w14:paraId="63B7F5E3" w14:textId="77777777" w:rsidR="00F61641" w:rsidRPr="0096278C" w:rsidRDefault="002851D9"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重</w:t>
      </w:r>
      <w:r w:rsidR="00F61641" w:rsidRPr="0096278C">
        <w:rPr>
          <w:rFonts w:ascii="Times New Roman" w:eastAsia="仿宋" w:hAnsi="Times New Roman"/>
          <w:sz w:val="24"/>
          <w:szCs w:val="24"/>
        </w:rPr>
        <w:t>点：纳米材料的定义</w:t>
      </w:r>
      <w:r w:rsidRPr="0096278C">
        <w:rPr>
          <w:rFonts w:ascii="Times New Roman" w:eastAsia="仿宋" w:hAnsi="Times New Roman"/>
          <w:sz w:val="24"/>
          <w:szCs w:val="24"/>
        </w:rPr>
        <w:t>；</w:t>
      </w:r>
      <w:r w:rsidR="00F61641" w:rsidRPr="0096278C">
        <w:rPr>
          <w:rFonts w:ascii="Times New Roman" w:eastAsia="仿宋" w:hAnsi="Times New Roman"/>
          <w:sz w:val="24"/>
          <w:szCs w:val="24"/>
        </w:rPr>
        <w:t>纳米结构单元、纳米固体、纳米组装体系</w:t>
      </w:r>
      <w:r w:rsidRPr="0096278C">
        <w:rPr>
          <w:rFonts w:ascii="Times New Roman" w:eastAsia="仿宋" w:hAnsi="Times New Roman"/>
          <w:sz w:val="24"/>
          <w:szCs w:val="24"/>
        </w:rPr>
        <w:t>；</w:t>
      </w:r>
      <w:r w:rsidR="00F61641" w:rsidRPr="0096278C">
        <w:rPr>
          <w:rFonts w:ascii="Times New Roman" w:eastAsia="仿宋" w:hAnsi="Times New Roman"/>
          <w:sz w:val="24"/>
          <w:szCs w:val="24"/>
        </w:rPr>
        <w:t>纳米效应的基本特点</w:t>
      </w:r>
      <w:r w:rsidRPr="0096278C">
        <w:rPr>
          <w:rFonts w:ascii="Times New Roman" w:eastAsia="仿宋" w:hAnsi="Times New Roman"/>
          <w:sz w:val="24"/>
          <w:szCs w:val="24"/>
        </w:rPr>
        <w:t>；</w:t>
      </w:r>
      <w:r w:rsidR="00F61641" w:rsidRPr="0096278C">
        <w:rPr>
          <w:rFonts w:ascii="Times New Roman" w:eastAsia="仿宋" w:hAnsi="Times New Roman"/>
          <w:sz w:val="24"/>
          <w:szCs w:val="24"/>
        </w:rPr>
        <w:t>应用实例</w:t>
      </w:r>
      <w:r w:rsidRPr="0096278C">
        <w:rPr>
          <w:rFonts w:ascii="Times New Roman" w:eastAsia="仿宋" w:hAnsi="Times New Roman"/>
          <w:sz w:val="24"/>
          <w:szCs w:val="24"/>
        </w:rPr>
        <w:t>。</w:t>
      </w:r>
    </w:p>
    <w:p w14:paraId="2360F137" w14:textId="77777777" w:rsidR="00F61599" w:rsidRPr="0096278C" w:rsidRDefault="00F61599"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难点：纳米材料独特或反常的物理性能与四大基本纳米效应之间的关系；纳米复合材料结构与性能特点。</w:t>
      </w:r>
    </w:p>
    <w:p w14:paraId="59128619" w14:textId="72F90849" w:rsidR="00F61641" w:rsidRPr="0096278C" w:rsidRDefault="002851D9" w:rsidP="007F0FE1">
      <w:pPr>
        <w:spacing w:line="360" w:lineRule="auto"/>
        <w:ind w:firstLineChars="200" w:firstLine="482"/>
        <w:rPr>
          <w:rFonts w:ascii="Times New Roman" w:eastAsia="仿宋" w:hAnsi="Times New Roman"/>
          <w:b/>
          <w:sz w:val="24"/>
          <w:szCs w:val="24"/>
        </w:rPr>
      </w:pPr>
      <w:r w:rsidRPr="0096278C">
        <w:rPr>
          <w:rFonts w:ascii="Times New Roman" w:eastAsia="仿宋" w:hAnsi="Times New Roman"/>
          <w:b/>
          <w:sz w:val="24"/>
          <w:szCs w:val="24"/>
        </w:rPr>
        <w:t>第九节</w:t>
      </w:r>
      <w:r w:rsidR="005C6713">
        <w:rPr>
          <w:rFonts w:ascii="Times New Roman" w:eastAsia="仿宋" w:hAnsi="Times New Roman" w:hint="eastAsia"/>
          <w:b/>
          <w:sz w:val="24"/>
          <w:szCs w:val="24"/>
        </w:rPr>
        <w:t xml:space="preserve"> </w:t>
      </w:r>
      <w:r w:rsidR="005C6713">
        <w:rPr>
          <w:rFonts w:ascii="Times New Roman" w:eastAsia="仿宋" w:hAnsi="Times New Roman"/>
          <w:b/>
          <w:sz w:val="24"/>
          <w:szCs w:val="24"/>
        </w:rPr>
        <w:t xml:space="preserve"> </w:t>
      </w:r>
      <w:r w:rsidR="00F61641" w:rsidRPr="0096278C">
        <w:rPr>
          <w:rFonts w:ascii="Times New Roman" w:eastAsia="仿宋" w:hAnsi="Times New Roman"/>
          <w:b/>
          <w:sz w:val="24"/>
          <w:szCs w:val="24"/>
        </w:rPr>
        <w:t>小结（</w:t>
      </w:r>
      <w:r w:rsidR="00F61641" w:rsidRPr="0096278C">
        <w:rPr>
          <w:rFonts w:ascii="Times New Roman" w:eastAsia="仿宋" w:hAnsi="Times New Roman"/>
          <w:b/>
          <w:sz w:val="24"/>
          <w:szCs w:val="24"/>
        </w:rPr>
        <w:t>1</w:t>
      </w:r>
      <w:r w:rsidR="00F61641" w:rsidRPr="0096278C">
        <w:rPr>
          <w:rFonts w:ascii="Times New Roman" w:eastAsia="仿宋" w:hAnsi="Times New Roman"/>
          <w:b/>
          <w:sz w:val="24"/>
          <w:szCs w:val="24"/>
        </w:rPr>
        <w:t>学时）</w:t>
      </w:r>
    </w:p>
    <w:p w14:paraId="36AF52FC" w14:textId="77777777" w:rsidR="00F61641" w:rsidRPr="0096278C" w:rsidRDefault="00F61641"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归纳、讨论第四章基本概念和作业中的问题</w:t>
      </w:r>
    </w:p>
    <w:p w14:paraId="7F0F6895" w14:textId="77777777" w:rsidR="00F61641" w:rsidRPr="0096278C" w:rsidRDefault="00F61641" w:rsidP="007F0FE1">
      <w:pPr>
        <w:spacing w:line="360" w:lineRule="auto"/>
        <w:jc w:val="center"/>
        <w:rPr>
          <w:rFonts w:ascii="Times New Roman" w:eastAsia="仿宋" w:hAnsi="Times New Roman"/>
          <w:b/>
          <w:sz w:val="24"/>
          <w:szCs w:val="24"/>
        </w:rPr>
      </w:pPr>
      <w:r w:rsidRPr="0096278C">
        <w:rPr>
          <w:rFonts w:ascii="Times New Roman" w:eastAsia="仿宋" w:hAnsi="Times New Roman"/>
          <w:b/>
          <w:sz w:val="24"/>
          <w:szCs w:val="24"/>
        </w:rPr>
        <w:t>第五章</w:t>
      </w:r>
      <w:r w:rsidRPr="0096278C">
        <w:rPr>
          <w:rFonts w:ascii="Times New Roman" w:eastAsia="仿宋" w:hAnsi="Times New Roman"/>
          <w:b/>
          <w:sz w:val="24"/>
          <w:szCs w:val="24"/>
        </w:rPr>
        <w:t xml:space="preserve"> </w:t>
      </w:r>
      <w:r w:rsidRPr="0096278C">
        <w:rPr>
          <w:rFonts w:ascii="Times New Roman" w:eastAsia="仿宋" w:hAnsi="Times New Roman"/>
          <w:b/>
          <w:sz w:val="24"/>
          <w:szCs w:val="24"/>
        </w:rPr>
        <w:t>材料的制备与成型加工（</w:t>
      </w:r>
      <w:r w:rsidRPr="0096278C">
        <w:rPr>
          <w:rFonts w:ascii="Times New Roman" w:eastAsia="仿宋" w:hAnsi="Times New Roman"/>
          <w:b/>
          <w:sz w:val="24"/>
          <w:szCs w:val="24"/>
        </w:rPr>
        <w:t>3</w:t>
      </w:r>
      <w:r w:rsidRPr="0096278C">
        <w:rPr>
          <w:rFonts w:ascii="Times New Roman" w:eastAsia="仿宋" w:hAnsi="Times New Roman"/>
          <w:b/>
          <w:sz w:val="24"/>
          <w:szCs w:val="24"/>
        </w:rPr>
        <w:t>学时）</w:t>
      </w:r>
    </w:p>
    <w:p w14:paraId="0D2C1092" w14:textId="77777777" w:rsidR="00F61641" w:rsidRPr="0096278C" w:rsidRDefault="00F61641" w:rsidP="007F0FE1">
      <w:pPr>
        <w:spacing w:line="360" w:lineRule="auto"/>
        <w:ind w:firstLine="480"/>
        <w:rPr>
          <w:rFonts w:ascii="Times New Roman" w:eastAsia="仿宋" w:hAnsi="Times New Roman"/>
          <w:sz w:val="24"/>
          <w:szCs w:val="24"/>
        </w:rPr>
      </w:pPr>
      <w:r w:rsidRPr="0096278C">
        <w:rPr>
          <w:rFonts w:ascii="Times New Roman" w:eastAsia="仿宋" w:hAnsi="Times New Roman"/>
          <w:sz w:val="24"/>
          <w:szCs w:val="24"/>
        </w:rPr>
        <w:t>从原料出发，讲述材料的制备原理和主要方法，由各种材料的结构和性能特点，讲述其加工行为和主要加工方法。使学生在材料工程的基础上，建立材料制备</w:t>
      </w:r>
      <w:r w:rsidRPr="0096278C">
        <w:rPr>
          <w:rFonts w:ascii="Times New Roman" w:eastAsia="仿宋" w:hAnsi="Times New Roman"/>
          <w:sz w:val="24"/>
          <w:szCs w:val="24"/>
        </w:rPr>
        <w:t>——</w:t>
      </w:r>
      <w:r w:rsidRPr="0096278C">
        <w:rPr>
          <w:rFonts w:ascii="Times New Roman" w:eastAsia="仿宋" w:hAnsi="Times New Roman"/>
          <w:sz w:val="24"/>
          <w:szCs w:val="24"/>
        </w:rPr>
        <w:t>加工</w:t>
      </w:r>
      <w:r w:rsidRPr="0096278C">
        <w:rPr>
          <w:rFonts w:ascii="Times New Roman" w:eastAsia="仿宋" w:hAnsi="Times New Roman"/>
          <w:sz w:val="24"/>
          <w:szCs w:val="24"/>
        </w:rPr>
        <w:t>——</w:t>
      </w:r>
      <w:r w:rsidRPr="0096278C">
        <w:rPr>
          <w:rFonts w:ascii="Times New Roman" w:eastAsia="仿宋" w:hAnsi="Times New Roman"/>
          <w:sz w:val="24"/>
          <w:szCs w:val="24"/>
        </w:rPr>
        <w:t>结构</w:t>
      </w:r>
      <w:r w:rsidRPr="0096278C">
        <w:rPr>
          <w:rFonts w:ascii="Times New Roman" w:eastAsia="仿宋" w:hAnsi="Times New Roman"/>
          <w:sz w:val="24"/>
          <w:szCs w:val="24"/>
        </w:rPr>
        <w:t>——</w:t>
      </w:r>
      <w:r w:rsidRPr="0096278C">
        <w:rPr>
          <w:rFonts w:ascii="Times New Roman" w:eastAsia="仿宋" w:hAnsi="Times New Roman"/>
          <w:sz w:val="24"/>
          <w:szCs w:val="24"/>
        </w:rPr>
        <w:t>性能关系的整体概念。本章</w:t>
      </w:r>
      <w:r w:rsidR="00F61599" w:rsidRPr="0096278C">
        <w:rPr>
          <w:rFonts w:ascii="Times New Roman" w:eastAsia="仿宋" w:hAnsi="Times New Roman"/>
          <w:sz w:val="24"/>
          <w:szCs w:val="24"/>
        </w:rPr>
        <w:t>内容由学生自学完成</w:t>
      </w:r>
      <w:r w:rsidRPr="0096278C">
        <w:rPr>
          <w:rFonts w:ascii="Times New Roman" w:eastAsia="仿宋" w:hAnsi="Times New Roman"/>
          <w:sz w:val="24"/>
          <w:szCs w:val="24"/>
        </w:rPr>
        <w:t>。</w:t>
      </w:r>
    </w:p>
    <w:p w14:paraId="6E846F01" w14:textId="1D77D596" w:rsidR="00F61641" w:rsidRPr="0096278C" w:rsidRDefault="00F61599" w:rsidP="007F0FE1">
      <w:pPr>
        <w:spacing w:line="360" w:lineRule="auto"/>
        <w:ind w:firstLineChars="200" w:firstLine="482"/>
        <w:rPr>
          <w:rFonts w:ascii="Times New Roman" w:eastAsia="仿宋" w:hAnsi="Times New Roman"/>
          <w:b/>
          <w:sz w:val="24"/>
          <w:szCs w:val="24"/>
        </w:rPr>
      </w:pPr>
      <w:r w:rsidRPr="0096278C">
        <w:rPr>
          <w:rFonts w:ascii="Times New Roman" w:eastAsia="仿宋" w:hAnsi="Times New Roman"/>
          <w:b/>
          <w:sz w:val="24"/>
          <w:szCs w:val="24"/>
        </w:rPr>
        <w:t>第一节</w:t>
      </w:r>
      <w:r w:rsidR="005C6713">
        <w:rPr>
          <w:rFonts w:ascii="Times New Roman" w:eastAsia="仿宋" w:hAnsi="Times New Roman" w:hint="eastAsia"/>
          <w:b/>
          <w:sz w:val="24"/>
          <w:szCs w:val="24"/>
        </w:rPr>
        <w:t xml:space="preserve"> </w:t>
      </w:r>
      <w:r w:rsidR="005C6713">
        <w:rPr>
          <w:rFonts w:ascii="Times New Roman" w:eastAsia="仿宋" w:hAnsi="Times New Roman"/>
          <w:b/>
          <w:sz w:val="24"/>
          <w:szCs w:val="24"/>
        </w:rPr>
        <w:t xml:space="preserve"> </w:t>
      </w:r>
      <w:r w:rsidR="00F61641" w:rsidRPr="0096278C">
        <w:rPr>
          <w:rFonts w:ascii="Times New Roman" w:eastAsia="仿宋" w:hAnsi="Times New Roman"/>
          <w:b/>
          <w:sz w:val="24"/>
          <w:szCs w:val="24"/>
        </w:rPr>
        <w:t>材料制备原理及方法（</w:t>
      </w:r>
      <w:r w:rsidR="00F61641" w:rsidRPr="0096278C">
        <w:rPr>
          <w:rFonts w:ascii="Times New Roman" w:eastAsia="仿宋" w:hAnsi="Times New Roman"/>
          <w:b/>
          <w:sz w:val="24"/>
          <w:szCs w:val="24"/>
        </w:rPr>
        <w:t>1.5</w:t>
      </w:r>
      <w:r w:rsidR="00F61641" w:rsidRPr="0096278C">
        <w:rPr>
          <w:rFonts w:ascii="Times New Roman" w:eastAsia="仿宋" w:hAnsi="Times New Roman"/>
          <w:b/>
          <w:sz w:val="24"/>
          <w:szCs w:val="24"/>
        </w:rPr>
        <w:t>学时）</w:t>
      </w:r>
    </w:p>
    <w:p w14:paraId="69A35B84" w14:textId="77777777" w:rsidR="00F61641" w:rsidRPr="0096278C" w:rsidRDefault="002851D9"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重</w:t>
      </w:r>
      <w:r w:rsidR="00F61641" w:rsidRPr="0096278C">
        <w:rPr>
          <w:rFonts w:ascii="Times New Roman" w:eastAsia="仿宋" w:hAnsi="Times New Roman"/>
          <w:sz w:val="24"/>
          <w:szCs w:val="24"/>
        </w:rPr>
        <w:t>点：铁的制备原理及方法</w:t>
      </w:r>
      <w:r w:rsidR="00F61599" w:rsidRPr="0096278C">
        <w:rPr>
          <w:rFonts w:ascii="Times New Roman" w:eastAsia="仿宋" w:hAnsi="Times New Roman"/>
          <w:sz w:val="24"/>
          <w:szCs w:val="24"/>
        </w:rPr>
        <w:t>；</w:t>
      </w:r>
      <w:r w:rsidR="00F61641" w:rsidRPr="0096278C">
        <w:rPr>
          <w:rFonts w:ascii="Times New Roman" w:eastAsia="仿宋" w:hAnsi="Times New Roman"/>
          <w:sz w:val="24"/>
          <w:szCs w:val="24"/>
        </w:rPr>
        <w:t>钢的制备原理及方法</w:t>
      </w:r>
      <w:r w:rsidR="00F61599" w:rsidRPr="0096278C">
        <w:rPr>
          <w:rFonts w:ascii="Times New Roman" w:eastAsia="仿宋" w:hAnsi="Times New Roman"/>
          <w:sz w:val="24"/>
          <w:szCs w:val="24"/>
        </w:rPr>
        <w:t>；</w:t>
      </w:r>
      <w:r w:rsidR="00F61641" w:rsidRPr="0096278C">
        <w:rPr>
          <w:rFonts w:ascii="Times New Roman" w:eastAsia="仿宋" w:hAnsi="Times New Roman"/>
          <w:sz w:val="24"/>
          <w:szCs w:val="24"/>
        </w:rPr>
        <w:t>铜的制备原理及方法</w:t>
      </w:r>
      <w:r w:rsidR="00F61599" w:rsidRPr="0096278C">
        <w:rPr>
          <w:rFonts w:ascii="Times New Roman" w:eastAsia="仿宋" w:hAnsi="Times New Roman"/>
          <w:sz w:val="24"/>
          <w:szCs w:val="24"/>
        </w:rPr>
        <w:t>；</w:t>
      </w:r>
      <w:r w:rsidR="00F61641" w:rsidRPr="0096278C">
        <w:rPr>
          <w:rFonts w:ascii="Times New Roman" w:eastAsia="仿宋" w:hAnsi="Times New Roman"/>
          <w:sz w:val="24"/>
          <w:szCs w:val="24"/>
        </w:rPr>
        <w:t>陶瓷的制备原理及方法</w:t>
      </w:r>
      <w:r w:rsidR="00F61599" w:rsidRPr="0096278C">
        <w:rPr>
          <w:rFonts w:ascii="Times New Roman" w:eastAsia="仿宋" w:hAnsi="Times New Roman"/>
          <w:sz w:val="24"/>
          <w:szCs w:val="24"/>
        </w:rPr>
        <w:t>；</w:t>
      </w:r>
      <w:r w:rsidR="00F61641" w:rsidRPr="0096278C">
        <w:rPr>
          <w:rFonts w:ascii="Times New Roman" w:eastAsia="仿宋" w:hAnsi="Times New Roman"/>
          <w:sz w:val="24"/>
          <w:szCs w:val="24"/>
        </w:rPr>
        <w:t>玻璃的制备原理及方法</w:t>
      </w:r>
      <w:r w:rsidR="00F61599" w:rsidRPr="0096278C">
        <w:rPr>
          <w:rFonts w:ascii="Times New Roman" w:eastAsia="仿宋" w:hAnsi="Times New Roman"/>
          <w:sz w:val="24"/>
          <w:szCs w:val="24"/>
        </w:rPr>
        <w:t>；</w:t>
      </w:r>
      <w:r w:rsidR="00F61641" w:rsidRPr="0096278C">
        <w:rPr>
          <w:rFonts w:ascii="Times New Roman" w:eastAsia="仿宋" w:hAnsi="Times New Roman"/>
          <w:sz w:val="24"/>
          <w:szCs w:val="24"/>
        </w:rPr>
        <w:t>水泥的制备原理及方法</w:t>
      </w:r>
      <w:r w:rsidR="00F61599" w:rsidRPr="0096278C">
        <w:rPr>
          <w:rFonts w:ascii="Times New Roman" w:eastAsia="仿宋" w:hAnsi="Times New Roman"/>
          <w:sz w:val="24"/>
          <w:szCs w:val="24"/>
        </w:rPr>
        <w:t>；</w:t>
      </w:r>
      <w:r w:rsidR="00F61641" w:rsidRPr="0096278C">
        <w:rPr>
          <w:rFonts w:ascii="Times New Roman" w:eastAsia="仿宋" w:hAnsi="Times New Roman"/>
          <w:sz w:val="24"/>
          <w:szCs w:val="24"/>
        </w:rPr>
        <w:t>聚合物合成工艺过程</w:t>
      </w:r>
      <w:r w:rsidR="00F61599" w:rsidRPr="0096278C">
        <w:rPr>
          <w:rFonts w:ascii="Times New Roman" w:eastAsia="仿宋" w:hAnsi="Times New Roman"/>
          <w:sz w:val="24"/>
          <w:szCs w:val="24"/>
        </w:rPr>
        <w:t>；</w:t>
      </w:r>
      <w:r w:rsidR="00F61641" w:rsidRPr="0096278C">
        <w:rPr>
          <w:rFonts w:ascii="Times New Roman" w:eastAsia="仿宋" w:hAnsi="Times New Roman"/>
          <w:sz w:val="24"/>
          <w:szCs w:val="24"/>
        </w:rPr>
        <w:t>主要的聚合物合成工业实施方法</w:t>
      </w:r>
      <w:r w:rsidR="00F61599" w:rsidRPr="0096278C">
        <w:rPr>
          <w:rFonts w:ascii="Times New Roman" w:eastAsia="仿宋" w:hAnsi="Times New Roman"/>
          <w:sz w:val="24"/>
          <w:szCs w:val="24"/>
        </w:rPr>
        <w:t>。</w:t>
      </w:r>
    </w:p>
    <w:p w14:paraId="3AFAD55C" w14:textId="77777777" w:rsidR="00F61599" w:rsidRPr="0096278C" w:rsidRDefault="00F61599"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难点：</w:t>
      </w:r>
      <w:r w:rsidR="00DA2DEF" w:rsidRPr="0096278C">
        <w:rPr>
          <w:rFonts w:ascii="Times New Roman" w:eastAsia="仿宋" w:hAnsi="Times New Roman"/>
          <w:sz w:val="24"/>
          <w:szCs w:val="24"/>
        </w:rPr>
        <w:t>主要的聚合反应类型。</w:t>
      </w:r>
    </w:p>
    <w:p w14:paraId="43D7EE4F" w14:textId="355A4CF8" w:rsidR="00F61641" w:rsidRPr="0096278C" w:rsidRDefault="00F61599" w:rsidP="007F0FE1">
      <w:pPr>
        <w:spacing w:line="360" w:lineRule="auto"/>
        <w:ind w:firstLineChars="200" w:firstLine="482"/>
        <w:rPr>
          <w:rFonts w:ascii="Times New Roman" w:eastAsia="仿宋" w:hAnsi="Times New Roman"/>
          <w:b/>
          <w:sz w:val="24"/>
          <w:szCs w:val="24"/>
        </w:rPr>
      </w:pPr>
      <w:r w:rsidRPr="0096278C">
        <w:rPr>
          <w:rFonts w:ascii="Times New Roman" w:eastAsia="仿宋" w:hAnsi="Times New Roman"/>
          <w:b/>
          <w:sz w:val="24"/>
          <w:szCs w:val="24"/>
        </w:rPr>
        <w:t>第二节</w:t>
      </w:r>
      <w:r w:rsidR="005C6713">
        <w:rPr>
          <w:rFonts w:ascii="Times New Roman" w:eastAsia="仿宋" w:hAnsi="Times New Roman" w:hint="eastAsia"/>
          <w:b/>
          <w:sz w:val="24"/>
          <w:szCs w:val="24"/>
        </w:rPr>
        <w:t xml:space="preserve"> </w:t>
      </w:r>
      <w:r w:rsidR="005C6713">
        <w:rPr>
          <w:rFonts w:ascii="Times New Roman" w:eastAsia="仿宋" w:hAnsi="Times New Roman"/>
          <w:b/>
          <w:sz w:val="24"/>
          <w:szCs w:val="24"/>
        </w:rPr>
        <w:t xml:space="preserve"> </w:t>
      </w:r>
      <w:r w:rsidR="005C6713">
        <w:rPr>
          <w:rFonts w:ascii="Times New Roman" w:eastAsia="仿宋" w:hAnsi="Times New Roman" w:hint="eastAsia"/>
          <w:b/>
          <w:sz w:val="24"/>
          <w:szCs w:val="24"/>
        </w:rPr>
        <w:t>材</w:t>
      </w:r>
      <w:r w:rsidR="00F61641" w:rsidRPr="0096278C">
        <w:rPr>
          <w:rFonts w:ascii="Times New Roman" w:eastAsia="仿宋" w:hAnsi="Times New Roman"/>
          <w:b/>
          <w:sz w:val="24"/>
          <w:szCs w:val="24"/>
        </w:rPr>
        <w:t>料的成型加工性（</w:t>
      </w:r>
      <w:r w:rsidR="00F61641" w:rsidRPr="0096278C">
        <w:rPr>
          <w:rFonts w:ascii="Times New Roman" w:eastAsia="仿宋" w:hAnsi="Times New Roman"/>
          <w:b/>
          <w:sz w:val="24"/>
          <w:szCs w:val="24"/>
        </w:rPr>
        <w:t>1.5</w:t>
      </w:r>
      <w:r w:rsidR="00F61641" w:rsidRPr="0096278C">
        <w:rPr>
          <w:rFonts w:ascii="Times New Roman" w:eastAsia="仿宋" w:hAnsi="Times New Roman"/>
          <w:b/>
          <w:sz w:val="24"/>
          <w:szCs w:val="24"/>
        </w:rPr>
        <w:t>学时）</w:t>
      </w:r>
    </w:p>
    <w:p w14:paraId="4DDE15E7" w14:textId="77777777" w:rsidR="00F61641" w:rsidRPr="0096278C" w:rsidRDefault="002851D9" w:rsidP="007F0FE1">
      <w:pPr>
        <w:spacing w:line="360" w:lineRule="auto"/>
        <w:ind w:firstLineChars="200" w:firstLine="480"/>
        <w:rPr>
          <w:rFonts w:ascii="Times New Roman" w:eastAsia="仿宋" w:hAnsi="Times New Roman"/>
          <w:sz w:val="24"/>
          <w:szCs w:val="24"/>
        </w:rPr>
      </w:pPr>
      <w:r w:rsidRPr="0096278C">
        <w:rPr>
          <w:rFonts w:ascii="Times New Roman" w:eastAsia="仿宋" w:hAnsi="Times New Roman"/>
          <w:sz w:val="24"/>
          <w:szCs w:val="24"/>
        </w:rPr>
        <w:t>重</w:t>
      </w:r>
      <w:r w:rsidR="00F61641" w:rsidRPr="0096278C">
        <w:rPr>
          <w:rFonts w:ascii="Times New Roman" w:eastAsia="仿宋" w:hAnsi="Times New Roman"/>
          <w:sz w:val="24"/>
          <w:szCs w:val="24"/>
        </w:rPr>
        <w:t>点：金属的熔体流动性与铸造性</w:t>
      </w:r>
      <w:r w:rsidR="00DA2DEF" w:rsidRPr="0096278C">
        <w:rPr>
          <w:rFonts w:ascii="Times New Roman" w:eastAsia="仿宋" w:hAnsi="Times New Roman"/>
          <w:sz w:val="24"/>
          <w:szCs w:val="24"/>
        </w:rPr>
        <w:t>；</w:t>
      </w:r>
      <w:r w:rsidR="00F61641" w:rsidRPr="0096278C">
        <w:rPr>
          <w:rFonts w:ascii="Times New Roman" w:eastAsia="仿宋" w:hAnsi="Times New Roman"/>
          <w:sz w:val="24"/>
          <w:szCs w:val="24"/>
        </w:rPr>
        <w:t>金属的变形性与可煅性</w:t>
      </w:r>
      <w:r w:rsidR="00DA2DEF" w:rsidRPr="0096278C">
        <w:rPr>
          <w:rFonts w:ascii="Times New Roman" w:eastAsia="仿宋" w:hAnsi="Times New Roman"/>
          <w:sz w:val="24"/>
          <w:szCs w:val="24"/>
        </w:rPr>
        <w:t>；</w:t>
      </w:r>
      <w:r w:rsidR="00F61641" w:rsidRPr="0096278C">
        <w:rPr>
          <w:rFonts w:ascii="Times New Roman" w:eastAsia="仿宋" w:hAnsi="Times New Roman"/>
          <w:sz w:val="24"/>
          <w:szCs w:val="24"/>
        </w:rPr>
        <w:t>切削加工性</w:t>
      </w:r>
      <w:r w:rsidR="00DA2DEF" w:rsidRPr="0096278C">
        <w:rPr>
          <w:rFonts w:ascii="Times New Roman" w:eastAsia="仿宋" w:hAnsi="Times New Roman"/>
          <w:sz w:val="24"/>
          <w:szCs w:val="24"/>
        </w:rPr>
        <w:t>；</w:t>
      </w:r>
      <w:r w:rsidR="00F61641" w:rsidRPr="0096278C">
        <w:rPr>
          <w:rFonts w:ascii="Times New Roman" w:eastAsia="仿宋" w:hAnsi="Times New Roman"/>
          <w:sz w:val="24"/>
          <w:szCs w:val="24"/>
        </w:rPr>
        <w:t>金属材料的热处理</w:t>
      </w:r>
      <w:r w:rsidR="00DA2DEF" w:rsidRPr="0096278C">
        <w:rPr>
          <w:rFonts w:ascii="Times New Roman" w:eastAsia="仿宋" w:hAnsi="Times New Roman"/>
          <w:sz w:val="24"/>
          <w:szCs w:val="24"/>
        </w:rPr>
        <w:t>；</w:t>
      </w:r>
      <w:r w:rsidR="00F61641" w:rsidRPr="0096278C">
        <w:rPr>
          <w:rFonts w:ascii="Times New Roman" w:eastAsia="仿宋" w:hAnsi="Times New Roman"/>
          <w:sz w:val="24"/>
          <w:szCs w:val="24"/>
        </w:rPr>
        <w:t>聚合物的熔融和流动特性</w:t>
      </w:r>
      <w:r w:rsidR="00DA2DEF" w:rsidRPr="0096278C">
        <w:rPr>
          <w:rFonts w:ascii="Times New Roman" w:eastAsia="仿宋" w:hAnsi="Times New Roman"/>
          <w:sz w:val="24"/>
          <w:szCs w:val="24"/>
        </w:rPr>
        <w:t>；</w:t>
      </w:r>
      <w:r w:rsidR="00F61641" w:rsidRPr="0096278C">
        <w:rPr>
          <w:rFonts w:ascii="Times New Roman" w:eastAsia="仿宋" w:hAnsi="Times New Roman"/>
          <w:sz w:val="24"/>
          <w:szCs w:val="24"/>
        </w:rPr>
        <w:t>聚合物主要成型方法</w:t>
      </w:r>
      <w:r w:rsidR="00DA2DEF" w:rsidRPr="0096278C">
        <w:rPr>
          <w:rFonts w:ascii="Times New Roman" w:eastAsia="仿宋" w:hAnsi="Times New Roman"/>
          <w:sz w:val="24"/>
          <w:szCs w:val="24"/>
        </w:rPr>
        <w:t>。</w:t>
      </w:r>
    </w:p>
    <w:p w14:paraId="5BFB2A83" w14:textId="77777777" w:rsidR="00F61641" w:rsidRPr="0096278C" w:rsidRDefault="00DA2DEF" w:rsidP="007F0FE1">
      <w:pPr>
        <w:tabs>
          <w:tab w:val="left" w:pos="420"/>
        </w:tabs>
        <w:spacing w:line="360" w:lineRule="auto"/>
        <w:ind w:left="420"/>
        <w:rPr>
          <w:rFonts w:ascii="Times New Roman" w:eastAsia="仿宋" w:hAnsi="Times New Roman"/>
          <w:sz w:val="24"/>
          <w:szCs w:val="24"/>
        </w:rPr>
      </w:pPr>
      <w:r w:rsidRPr="0096278C">
        <w:rPr>
          <w:rFonts w:ascii="Times New Roman" w:eastAsia="仿宋" w:hAnsi="Times New Roman"/>
          <w:sz w:val="24"/>
          <w:szCs w:val="24"/>
        </w:rPr>
        <w:lastRenderedPageBreak/>
        <w:t>难点：聚合物加工过程中的结构变化。</w:t>
      </w:r>
    </w:p>
    <w:p w14:paraId="4D9ADD7F" w14:textId="77777777" w:rsidR="00954AB0" w:rsidRPr="005C6713" w:rsidRDefault="00954AB0" w:rsidP="007F0FE1">
      <w:pPr>
        <w:numPr>
          <w:ilvl w:val="0"/>
          <w:numId w:val="4"/>
        </w:numPr>
        <w:spacing w:beforeLines="100" w:before="312" w:line="360" w:lineRule="auto"/>
        <w:rPr>
          <w:rFonts w:ascii="Times New Roman" w:eastAsia="仿宋" w:hAnsi="Times New Roman"/>
          <w:b/>
          <w:sz w:val="32"/>
          <w:szCs w:val="32"/>
        </w:rPr>
      </w:pPr>
      <w:bookmarkStart w:id="3" w:name="OLE_LINK1"/>
      <w:bookmarkStart w:id="4" w:name="OLE_LINK2"/>
      <w:r w:rsidRPr="005C6713">
        <w:rPr>
          <w:rFonts w:ascii="Times New Roman" w:eastAsia="仿宋" w:hAnsi="Times New Roman"/>
          <w:b/>
          <w:sz w:val="32"/>
          <w:szCs w:val="32"/>
        </w:rPr>
        <w:t>教学内容对应的课程目标</w:t>
      </w:r>
    </w:p>
    <w:bookmarkEnd w:id="3"/>
    <w:bookmarkEnd w:id="4"/>
    <w:p w14:paraId="49303F48" w14:textId="77777777" w:rsidR="00954AB0" w:rsidRPr="005C6713" w:rsidRDefault="00954AB0" w:rsidP="007F0FE1">
      <w:pPr>
        <w:spacing w:line="360" w:lineRule="auto"/>
        <w:ind w:firstLineChars="174" w:firstLine="489"/>
        <w:rPr>
          <w:rFonts w:ascii="Times New Roman" w:eastAsia="仿宋" w:hAnsi="Times New Roman"/>
          <w:sz w:val="28"/>
          <w:szCs w:val="28"/>
        </w:rPr>
      </w:pPr>
      <w:r w:rsidRPr="005C6713">
        <w:rPr>
          <w:rFonts w:ascii="Times New Roman" w:eastAsia="仿宋" w:hAnsi="Times New Roman"/>
          <w:b/>
          <w:bCs/>
          <w:sz w:val="28"/>
          <w:szCs w:val="28"/>
        </w:rPr>
        <w:t>课程目标</w:t>
      </w:r>
      <w:r w:rsidRPr="005C6713">
        <w:rPr>
          <w:rFonts w:ascii="Times New Roman" w:eastAsia="仿宋" w:hAnsi="Times New Roman"/>
          <w:b/>
          <w:bCs/>
          <w:sz w:val="28"/>
          <w:szCs w:val="28"/>
        </w:rPr>
        <w:t>1</w:t>
      </w:r>
      <w:r w:rsidRPr="005C6713">
        <w:rPr>
          <w:rFonts w:ascii="Times New Roman" w:eastAsia="仿宋" w:hAnsi="Times New Roman"/>
          <w:sz w:val="28"/>
          <w:szCs w:val="28"/>
        </w:rPr>
        <w:t>：教学内容为第一章、第二章。</w:t>
      </w:r>
    </w:p>
    <w:p w14:paraId="5AF88772" w14:textId="77777777" w:rsidR="00954AB0" w:rsidRPr="005C6713" w:rsidRDefault="00954AB0" w:rsidP="007F0FE1">
      <w:pPr>
        <w:spacing w:line="360" w:lineRule="auto"/>
        <w:ind w:firstLineChars="174" w:firstLine="489"/>
        <w:rPr>
          <w:rFonts w:ascii="Times New Roman" w:eastAsia="仿宋" w:hAnsi="Times New Roman"/>
          <w:sz w:val="28"/>
          <w:szCs w:val="28"/>
        </w:rPr>
      </w:pPr>
      <w:r w:rsidRPr="005C6713">
        <w:rPr>
          <w:rFonts w:ascii="Times New Roman" w:eastAsia="仿宋" w:hAnsi="Times New Roman"/>
          <w:b/>
          <w:bCs/>
          <w:sz w:val="28"/>
          <w:szCs w:val="28"/>
        </w:rPr>
        <w:t>课程目标</w:t>
      </w:r>
      <w:r w:rsidRPr="005C6713">
        <w:rPr>
          <w:rFonts w:ascii="Times New Roman" w:eastAsia="仿宋" w:hAnsi="Times New Roman"/>
          <w:b/>
          <w:bCs/>
          <w:sz w:val="28"/>
          <w:szCs w:val="28"/>
        </w:rPr>
        <w:t>2</w:t>
      </w:r>
      <w:r w:rsidRPr="005C6713">
        <w:rPr>
          <w:rFonts w:ascii="Times New Roman" w:eastAsia="仿宋" w:hAnsi="Times New Roman"/>
          <w:sz w:val="28"/>
          <w:szCs w:val="28"/>
        </w:rPr>
        <w:t>：教学内容为第三章，第二章相关内容为基础。</w:t>
      </w:r>
    </w:p>
    <w:p w14:paraId="0B70F589" w14:textId="77777777" w:rsidR="00954AB0" w:rsidRPr="005C6713" w:rsidRDefault="00954AB0" w:rsidP="007F0FE1">
      <w:pPr>
        <w:pStyle w:val="a9"/>
        <w:spacing w:line="360" w:lineRule="auto"/>
        <w:ind w:left="420" w:firstLineChars="0" w:firstLine="0"/>
        <w:rPr>
          <w:rFonts w:ascii="Times New Roman" w:eastAsia="仿宋" w:hAnsi="Times New Roman"/>
          <w:sz w:val="28"/>
          <w:szCs w:val="28"/>
        </w:rPr>
      </w:pPr>
      <w:r w:rsidRPr="005C6713">
        <w:rPr>
          <w:rFonts w:ascii="Times New Roman" w:eastAsia="仿宋" w:hAnsi="Times New Roman"/>
          <w:b/>
          <w:bCs/>
          <w:sz w:val="28"/>
          <w:szCs w:val="28"/>
        </w:rPr>
        <w:t>课程目标</w:t>
      </w:r>
      <w:r w:rsidRPr="005C6713">
        <w:rPr>
          <w:rFonts w:ascii="Times New Roman" w:eastAsia="仿宋" w:hAnsi="Times New Roman"/>
          <w:b/>
          <w:bCs/>
          <w:sz w:val="28"/>
          <w:szCs w:val="28"/>
        </w:rPr>
        <w:t>3</w:t>
      </w:r>
      <w:r w:rsidRPr="005C6713">
        <w:rPr>
          <w:rFonts w:ascii="Times New Roman" w:eastAsia="仿宋" w:hAnsi="Times New Roman"/>
          <w:sz w:val="28"/>
          <w:szCs w:val="28"/>
        </w:rPr>
        <w:t>：教学内容为第四章，第三章相关内容为基础。</w:t>
      </w:r>
    </w:p>
    <w:p w14:paraId="07884970" w14:textId="77777777" w:rsidR="00954AB0" w:rsidRPr="005C6713" w:rsidRDefault="00954AB0" w:rsidP="007F0FE1">
      <w:pPr>
        <w:pStyle w:val="a9"/>
        <w:spacing w:line="360" w:lineRule="auto"/>
        <w:ind w:left="420" w:firstLineChars="0" w:firstLine="0"/>
        <w:rPr>
          <w:rFonts w:ascii="Times New Roman" w:eastAsia="仿宋" w:hAnsi="Times New Roman"/>
          <w:sz w:val="28"/>
          <w:szCs w:val="28"/>
        </w:rPr>
      </w:pPr>
      <w:r w:rsidRPr="005C6713">
        <w:rPr>
          <w:rFonts w:ascii="Times New Roman" w:eastAsia="仿宋" w:hAnsi="Times New Roman"/>
          <w:b/>
          <w:bCs/>
          <w:sz w:val="28"/>
          <w:szCs w:val="28"/>
        </w:rPr>
        <w:t>课程目标</w:t>
      </w:r>
      <w:r w:rsidRPr="005C6713">
        <w:rPr>
          <w:rFonts w:ascii="Times New Roman" w:eastAsia="仿宋" w:hAnsi="Times New Roman"/>
          <w:b/>
          <w:bCs/>
          <w:sz w:val="28"/>
          <w:szCs w:val="28"/>
        </w:rPr>
        <w:t>4</w:t>
      </w:r>
      <w:r w:rsidRPr="005C6713">
        <w:rPr>
          <w:rFonts w:ascii="Times New Roman" w:eastAsia="仿宋" w:hAnsi="Times New Roman"/>
          <w:sz w:val="28"/>
          <w:szCs w:val="28"/>
        </w:rPr>
        <w:t>：教学内容为第五章，前四章内容为基础。</w:t>
      </w:r>
    </w:p>
    <w:p w14:paraId="1275F7CD" w14:textId="77777777" w:rsidR="00537498" w:rsidRPr="0096278C" w:rsidRDefault="00537498" w:rsidP="007F0FE1">
      <w:pPr>
        <w:numPr>
          <w:ilvl w:val="0"/>
          <w:numId w:val="4"/>
        </w:numPr>
        <w:spacing w:beforeLines="100" w:before="312" w:line="360" w:lineRule="auto"/>
        <w:rPr>
          <w:rFonts w:ascii="Times New Roman" w:eastAsia="仿宋" w:hAnsi="Times New Roman"/>
          <w:b/>
          <w:sz w:val="32"/>
          <w:szCs w:val="32"/>
        </w:rPr>
      </w:pPr>
      <w:r w:rsidRPr="0096278C">
        <w:rPr>
          <w:rFonts w:ascii="Times New Roman" w:eastAsia="仿宋" w:hAnsi="Times New Roman"/>
          <w:b/>
          <w:sz w:val="32"/>
          <w:szCs w:val="32"/>
        </w:rPr>
        <w:t>考核方式及成绩评定标准</w:t>
      </w:r>
    </w:p>
    <w:p w14:paraId="52B02A18" w14:textId="77777777" w:rsidR="00DF69B0" w:rsidRPr="00B46D79" w:rsidRDefault="00DF69B0" w:rsidP="007F0FE1">
      <w:pPr>
        <w:numPr>
          <w:ilvl w:val="0"/>
          <w:numId w:val="6"/>
        </w:numPr>
        <w:spacing w:beforeLines="50" w:before="156" w:line="360" w:lineRule="auto"/>
        <w:rPr>
          <w:rFonts w:ascii="Times New Roman" w:eastAsia="仿宋" w:hAnsi="Times New Roman"/>
          <w:bCs/>
          <w:color w:val="FF0000"/>
          <w:sz w:val="30"/>
          <w:szCs w:val="30"/>
        </w:rPr>
      </w:pPr>
      <w:r w:rsidRPr="00B46D79">
        <w:rPr>
          <w:rFonts w:ascii="Times New Roman" w:eastAsia="仿宋" w:hAnsi="Times New Roman"/>
          <w:b/>
          <w:sz w:val="30"/>
          <w:szCs w:val="30"/>
        </w:rPr>
        <w:t>课程考核方式</w:t>
      </w:r>
    </w:p>
    <w:p w14:paraId="4B4BC484" w14:textId="77777777" w:rsidR="001F3C3F" w:rsidRPr="0096278C" w:rsidRDefault="001F3C3F" w:rsidP="007F0FE1">
      <w:pPr>
        <w:tabs>
          <w:tab w:val="left" w:pos="420"/>
        </w:tabs>
        <w:spacing w:line="360" w:lineRule="auto"/>
        <w:ind w:firstLineChars="200" w:firstLine="562"/>
        <w:rPr>
          <w:rFonts w:ascii="Times New Roman" w:eastAsia="仿宋" w:hAnsi="Times New Roman"/>
          <w:b/>
          <w:sz w:val="28"/>
          <w:szCs w:val="28"/>
        </w:rPr>
      </w:pPr>
      <w:r w:rsidRPr="0096278C">
        <w:rPr>
          <w:rFonts w:ascii="Times New Roman" w:eastAsia="仿宋" w:hAnsi="Times New Roman"/>
          <w:b/>
          <w:sz w:val="28"/>
          <w:szCs w:val="28"/>
        </w:rPr>
        <w:t>课程考核包括</w:t>
      </w:r>
      <w:r w:rsidR="004D6B8F" w:rsidRPr="0096278C">
        <w:rPr>
          <w:rFonts w:ascii="Times New Roman" w:eastAsia="仿宋" w:hAnsi="Times New Roman"/>
          <w:b/>
          <w:sz w:val="28"/>
          <w:szCs w:val="28"/>
        </w:rPr>
        <w:t>考勤及</w:t>
      </w:r>
      <w:r w:rsidR="00376678" w:rsidRPr="0096278C">
        <w:rPr>
          <w:rFonts w:ascii="Times New Roman" w:eastAsia="仿宋" w:hAnsi="Times New Roman"/>
          <w:b/>
          <w:sz w:val="28"/>
          <w:szCs w:val="28"/>
        </w:rPr>
        <w:t>课堂讨论</w:t>
      </w:r>
      <w:r w:rsidR="004D6B8F" w:rsidRPr="0096278C">
        <w:rPr>
          <w:rFonts w:ascii="Times New Roman" w:eastAsia="仿宋" w:hAnsi="Times New Roman"/>
          <w:b/>
          <w:sz w:val="28"/>
          <w:szCs w:val="28"/>
        </w:rPr>
        <w:t>、平时作业、线上考试（</w:t>
      </w:r>
      <w:r w:rsidR="004D6B8F" w:rsidRPr="0096278C">
        <w:rPr>
          <w:rFonts w:ascii="Times New Roman" w:eastAsia="仿宋" w:hAnsi="Times New Roman"/>
          <w:b/>
          <w:sz w:val="28"/>
          <w:szCs w:val="28"/>
        </w:rPr>
        <w:t>SPOC</w:t>
      </w:r>
      <w:r w:rsidR="004D6B8F" w:rsidRPr="0096278C">
        <w:rPr>
          <w:rFonts w:ascii="Times New Roman" w:eastAsia="仿宋" w:hAnsi="Times New Roman"/>
          <w:b/>
          <w:sz w:val="28"/>
          <w:szCs w:val="28"/>
        </w:rPr>
        <w:t>）、期中考试、期末考试</w:t>
      </w:r>
      <w:r w:rsidRPr="0096278C">
        <w:rPr>
          <w:rFonts w:ascii="Times New Roman" w:eastAsia="仿宋" w:hAnsi="Times New Roman"/>
          <w:b/>
          <w:sz w:val="28"/>
          <w:szCs w:val="28"/>
        </w:rPr>
        <w:t>等部分，各部分的比例分别如下：</w:t>
      </w:r>
      <w:r w:rsidRPr="0096278C">
        <w:rPr>
          <w:rFonts w:ascii="Times New Roman" w:eastAsia="仿宋" w:hAnsi="Times New Roman"/>
          <w:b/>
          <w:sz w:val="28"/>
          <w:szCs w:val="28"/>
        </w:rPr>
        <w:t xml:space="preserve"> </w:t>
      </w:r>
    </w:p>
    <w:tbl>
      <w:tblPr>
        <w:tblW w:w="5123" w:type="pct"/>
        <w:tblLook w:val="04A0" w:firstRow="1" w:lastRow="0" w:firstColumn="1" w:lastColumn="0" w:noHBand="0" w:noVBand="1"/>
      </w:tblPr>
      <w:tblGrid>
        <w:gridCol w:w="779"/>
        <w:gridCol w:w="2879"/>
        <w:gridCol w:w="2746"/>
        <w:gridCol w:w="2096"/>
      </w:tblGrid>
      <w:tr w:rsidR="001F3C3F" w:rsidRPr="0096278C" w14:paraId="7052CC76" w14:textId="77777777" w:rsidTr="005C6713">
        <w:trPr>
          <w:trHeight w:val="270"/>
        </w:trPr>
        <w:tc>
          <w:tcPr>
            <w:tcW w:w="4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EE813" w14:textId="77777777" w:rsidR="001F3C3F" w:rsidRPr="0096278C" w:rsidRDefault="001F3C3F" w:rsidP="007F0FE1">
            <w:pPr>
              <w:widowControl/>
              <w:spacing w:line="360" w:lineRule="auto"/>
              <w:jc w:val="center"/>
              <w:rPr>
                <w:rFonts w:ascii="Times New Roman" w:eastAsia="仿宋" w:hAnsi="Times New Roman"/>
                <w:b/>
                <w:color w:val="000000"/>
                <w:kern w:val="0"/>
                <w:sz w:val="28"/>
                <w:szCs w:val="28"/>
              </w:rPr>
            </w:pPr>
            <w:r w:rsidRPr="0096278C">
              <w:rPr>
                <w:rFonts w:ascii="Times New Roman" w:eastAsia="仿宋" w:hAnsi="Times New Roman"/>
                <w:b/>
                <w:color w:val="000000"/>
                <w:kern w:val="0"/>
                <w:sz w:val="28"/>
                <w:szCs w:val="28"/>
              </w:rPr>
              <w:t>序号</w:t>
            </w:r>
          </w:p>
        </w:tc>
        <w:tc>
          <w:tcPr>
            <w:tcW w:w="1694" w:type="pct"/>
            <w:tcBorders>
              <w:top w:val="single" w:sz="4" w:space="0" w:color="auto"/>
              <w:left w:val="nil"/>
              <w:bottom w:val="single" w:sz="4" w:space="0" w:color="auto"/>
              <w:right w:val="single" w:sz="4" w:space="0" w:color="auto"/>
            </w:tcBorders>
            <w:shd w:val="clear" w:color="auto" w:fill="auto"/>
            <w:noWrap/>
            <w:vAlign w:val="center"/>
            <w:hideMark/>
          </w:tcPr>
          <w:p w14:paraId="1AD9FEDD" w14:textId="77777777" w:rsidR="001F3C3F" w:rsidRPr="0096278C" w:rsidRDefault="001F3C3F" w:rsidP="007F0FE1">
            <w:pPr>
              <w:widowControl/>
              <w:spacing w:line="360" w:lineRule="auto"/>
              <w:jc w:val="center"/>
              <w:rPr>
                <w:rFonts w:ascii="Times New Roman" w:eastAsia="仿宋" w:hAnsi="Times New Roman"/>
                <w:b/>
                <w:color w:val="000000"/>
                <w:kern w:val="0"/>
                <w:sz w:val="28"/>
                <w:szCs w:val="28"/>
              </w:rPr>
            </w:pPr>
            <w:r w:rsidRPr="0096278C">
              <w:rPr>
                <w:rFonts w:ascii="Times New Roman" w:eastAsia="仿宋" w:hAnsi="Times New Roman"/>
                <w:b/>
                <w:color w:val="000000"/>
                <w:kern w:val="0"/>
                <w:sz w:val="28"/>
                <w:szCs w:val="28"/>
              </w:rPr>
              <w:t>考核方式</w:t>
            </w:r>
          </w:p>
        </w:tc>
        <w:tc>
          <w:tcPr>
            <w:tcW w:w="1615" w:type="pct"/>
            <w:tcBorders>
              <w:top w:val="single" w:sz="4" w:space="0" w:color="auto"/>
              <w:left w:val="nil"/>
              <w:bottom w:val="single" w:sz="4" w:space="0" w:color="auto"/>
              <w:right w:val="single" w:sz="4" w:space="0" w:color="auto"/>
            </w:tcBorders>
            <w:shd w:val="clear" w:color="auto" w:fill="auto"/>
            <w:noWrap/>
            <w:vAlign w:val="center"/>
            <w:hideMark/>
          </w:tcPr>
          <w:p w14:paraId="38133595" w14:textId="77777777" w:rsidR="001F3C3F" w:rsidRPr="0096278C" w:rsidRDefault="001F3C3F" w:rsidP="007F0FE1">
            <w:pPr>
              <w:widowControl/>
              <w:spacing w:line="360" w:lineRule="auto"/>
              <w:jc w:val="center"/>
              <w:rPr>
                <w:rFonts w:ascii="Times New Roman" w:eastAsia="仿宋" w:hAnsi="Times New Roman"/>
                <w:b/>
                <w:color w:val="000000"/>
                <w:kern w:val="0"/>
                <w:sz w:val="28"/>
                <w:szCs w:val="28"/>
              </w:rPr>
            </w:pPr>
            <w:r w:rsidRPr="0096278C">
              <w:rPr>
                <w:rFonts w:ascii="Times New Roman" w:eastAsia="仿宋" w:hAnsi="Times New Roman"/>
                <w:b/>
                <w:color w:val="000000"/>
                <w:kern w:val="0"/>
                <w:sz w:val="28"/>
                <w:szCs w:val="28"/>
              </w:rPr>
              <w:t>所占成绩比例（</w:t>
            </w:r>
            <w:r w:rsidRPr="0096278C">
              <w:rPr>
                <w:rFonts w:ascii="Times New Roman" w:eastAsia="仿宋" w:hAnsi="Times New Roman"/>
                <w:b/>
                <w:color w:val="000000"/>
                <w:kern w:val="0"/>
                <w:sz w:val="28"/>
                <w:szCs w:val="28"/>
              </w:rPr>
              <w:t>%</w:t>
            </w:r>
            <w:r w:rsidRPr="0096278C">
              <w:rPr>
                <w:rFonts w:ascii="Times New Roman" w:eastAsia="仿宋" w:hAnsi="Times New Roman"/>
                <w:b/>
                <w:color w:val="000000"/>
                <w:kern w:val="0"/>
                <w:sz w:val="28"/>
                <w:szCs w:val="28"/>
              </w:rPr>
              <w:t>）</w:t>
            </w:r>
          </w:p>
        </w:tc>
        <w:tc>
          <w:tcPr>
            <w:tcW w:w="1233" w:type="pct"/>
            <w:tcBorders>
              <w:top w:val="single" w:sz="4" w:space="0" w:color="auto"/>
              <w:left w:val="nil"/>
              <w:bottom w:val="single" w:sz="4" w:space="0" w:color="auto"/>
              <w:right w:val="single" w:sz="4" w:space="0" w:color="auto"/>
            </w:tcBorders>
            <w:vAlign w:val="center"/>
          </w:tcPr>
          <w:p w14:paraId="53FB720A" w14:textId="77777777" w:rsidR="001F3C3F" w:rsidRPr="0096278C" w:rsidRDefault="001F3C3F" w:rsidP="007F0FE1">
            <w:pPr>
              <w:widowControl/>
              <w:spacing w:line="360" w:lineRule="auto"/>
              <w:jc w:val="center"/>
              <w:rPr>
                <w:rFonts w:ascii="Times New Roman" w:eastAsia="仿宋" w:hAnsi="Times New Roman"/>
                <w:b/>
                <w:color w:val="000000"/>
                <w:kern w:val="0"/>
                <w:sz w:val="28"/>
                <w:szCs w:val="28"/>
              </w:rPr>
            </w:pPr>
            <w:r w:rsidRPr="0096278C">
              <w:rPr>
                <w:rFonts w:ascii="Times New Roman" w:eastAsia="仿宋" w:hAnsi="Times New Roman"/>
                <w:b/>
                <w:color w:val="000000"/>
                <w:kern w:val="0"/>
                <w:sz w:val="28"/>
                <w:szCs w:val="28"/>
              </w:rPr>
              <w:t>对应课程目标</w:t>
            </w:r>
          </w:p>
        </w:tc>
      </w:tr>
      <w:tr w:rsidR="001F3C3F" w:rsidRPr="0096278C" w14:paraId="2D4DC534" w14:textId="77777777" w:rsidTr="005C6713">
        <w:trPr>
          <w:trHeight w:val="564"/>
        </w:trPr>
        <w:tc>
          <w:tcPr>
            <w:tcW w:w="458" w:type="pct"/>
            <w:tcBorders>
              <w:top w:val="nil"/>
              <w:left w:val="single" w:sz="4" w:space="0" w:color="auto"/>
              <w:bottom w:val="single" w:sz="4" w:space="0" w:color="auto"/>
              <w:right w:val="single" w:sz="4" w:space="0" w:color="auto"/>
            </w:tcBorders>
            <w:shd w:val="clear" w:color="auto" w:fill="auto"/>
            <w:noWrap/>
            <w:vAlign w:val="center"/>
            <w:hideMark/>
          </w:tcPr>
          <w:p w14:paraId="337ABB1C" w14:textId="77777777" w:rsidR="001F3C3F" w:rsidRPr="0096278C" w:rsidRDefault="001F3C3F" w:rsidP="007F0FE1">
            <w:pPr>
              <w:spacing w:line="360" w:lineRule="auto"/>
              <w:jc w:val="center"/>
              <w:rPr>
                <w:rFonts w:ascii="Times New Roman" w:eastAsia="仿宋" w:hAnsi="Times New Roman"/>
                <w:color w:val="000000"/>
                <w:sz w:val="28"/>
                <w:szCs w:val="28"/>
              </w:rPr>
            </w:pPr>
            <w:r w:rsidRPr="0096278C">
              <w:rPr>
                <w:rFonts w:ascii="Times New Roman" w:eastAsia="仿宋" w:hAnsi="Times New Roman"/>
                <w:color w:val="000000"/>
                <w:sz w:val="28"/>
                <w:szCs w:val="28"/>
              </w:rPr>
              <w:t>1</w:t>
            </w:r>
          </w:p>
        </w:tc>
        <w:tc>
          <w:tcPr>
            <w:tcW w:w="1694" w:type="pct"/>
            <w:tcBorders>
              <w:top w:val="nil"/>
              <w:left w:val="nil"/>
              <w:bottom w:val="single" w:sz="4" w:space="0" w:color="auto"/>
              <w:right w:val="single" w:sz="4" w:space="0" w:color="auto"/>
            </w:tcBorders>
            <w:shd w:val="clear" w:color="auto" w:fill="auto"/>
            <w:noWrap/>
            <w:vAlign w:val="center"/>
            <w:hideMark/>
          </w:tcPr>
          <w:p w14:paraId="0668FEE9" w14:textId="77777777" w:rsidR="001F3C3F" w:rsidRPr="0096278C" w:rsidRDefault="001F3C3F" w:rsidP="007F0FE1">
            <w:pPr>
              <w:spacing w:line="360" w:lineRule="auto"/>
              <w:jc w:val="center"/>
              <w:rPr>
                <w:rFonts w:ascii="Times New Roman" w:eastAsia="仿宋" w:hAnsi="Times New Roman"/>
                <w:color w:val="000000"/>
                <w:sz w:val="28"/>
                <w:szCs w:val="28"/>
              </w:rPr>
            </w:pPr>
            <w:r w:rsidRPr="0096278C">
              <w:rPr>
                <w:rFonts w:ascii="Times New Roman" w:eastAsia="仿宋" w:hAnsi="Times New Roman"/>
                <w:color w:val="000000"/>
                <w:sz w:val="28"/>
                <w:szCs w:val="28"/>
              </w:rPr>
              <w:t>考勤及</w:t>
            </w:r>
            <w:r w:rsidR="00376678" w:rsidRPr="0096278C">
              <w:rPr>
                <w:rFonts w:ascii="Times New Roman" w:eastAsia="仿宋" w:hAnsi="Times New Roman"/>
                <w:color w:val="000000"/>
                <w:sz w:val="28"/>
                <w:szCs w:val="28"/>
              </w:rPr>
              <w:t>课堂讨论</w:t>
            </w:r>
          </w:p>
        </w:tc>
        <w:tc>
          <w:tcPr>
            <w:tcW w:w="1615" w:type="pct"/>
            <w:tcBorders>
              <w:top w:val="nil"/>
              <w:left w:val="nil"/>
              <w:bottom w:val="single" w:sz="4" w:space="0" w:color="auto"/>
              <w:right w:val="single" w:sz="4" w:space="0" w:color="auto"/>
            </w:tcBorders>
            <w:shd w:val="clear" w:color="auto" w:fill="auto"/>
            <w:noWrap/>
            <w:vAlign w:val="center"/>
            <w:hideMark/>
          </w:tcPr>
          <w:p w14:paraId="0507ED0A" w14:textId="77777777" w:rsidR="001F3C3F" w:rsidRPr="0096278C" w:rsidRDefault="00DF22DA" w:rsidP="007F0FE1">
            <w:pPr>
              <w:widowControl/>
              <w:spacing w:line="360" w:lineRule="auto"/>
              <w:jc w:val="center"/>
              <w:rPr>
                <w:rFonts w:ascii="Times New Roman" w:eastAsia="仿宋" w:hAnsi="Times New Roman"/>
                <w:color w:val="000000"/>
                <w:kern w:val="0"/>
                <w:sz w:val="28"/>
                <w:szCs w:val="28"/>
              </w:rPr>
            </w:pPr>
            <w:r w:rsidRPr="0096278C">
              <w:rPr>
                <w:rFonts w:ascii="Times New Roman" w:eastAsia="仿宋" w:hAnsi="Times New Roman"/>
                <w:color w:val="000000"/>
                <w:kern w:val="0"/>
                <w:sz w:val="28"/>
                <w:szCs w:val="28"/>
              </w:rPr>
              <w:t>5</w:t>
            </w:r>
          </w:p>
        </w:tc>
        <w:tc>
          <w:tcPr>
            <w:tcW w:w="1233" w:type="pct"/>
            <w:tcBorders>
              <w:top w:val="nil"/>
              <w:left w:val="nil"/>
              <w:bottom w:val="single" w:sz="4" w:space="0" w:color="auto"/>
              <w:right w:val="single" w:sz="4" w:space="0" w:color="auto"/>
            </w:tcBorders>
            <w:vAlign w:val="center"/>
          </w:tcPr>
          <w:p w14:paraId="1C1D5B8C" w14:textId="77777777" w:rsidR="001F3C3F" w:rsidRPr="0096278C" w:rsidRDefault="004D6B8F" w:rsidP="007F0FE1">
            <w:pPr>
              <w:widowControl/>
              <w:spacing w:line="360" w:lineRule="auto"/>
              <w:jc w:val="center"/>
              <w:rPr>
                <w:rFonts w:ascii="Times New Roman" w:eastAsia="仿宋" w:hAnsi="Times New Roman"/>
                <w:color w:val="000000"/>
                <w:kern w:val="0"/>
                <w:sz w:val="28"/>
                <w:szCs w:val="28"/>
              </w:rPr>
            </w:pPr>
            <w:r w:rsidRPr="0096278C">
              <w:rPr>
                <w:rFonts w:ascii="Times New Roman" w:eastAsia="仿宋" w:hAnsi="Times New Roman"/>
                <w:color w:val="000000"/>
                <w:kern w:val="0"/>
                <w:sz w:val="28"/>
                <w:szCs w:val="28"/>
              </w:rPr>
              <w:t>1</w:t>
            </w:r>
            <w:r w:rsidRPr="0096278C">
              <w:rPr>
                <w:rFonts w:ascii="Times New Roman" w:eastAsia="仿宋" w:hAnsi="Times New Roman"/>
                <w:color w:val="000000"/>
                <w:kern w:val="0"/>
                <w:sz w:val="28"/>
                <w:szCs w:val="28"/>
              </w:rPr>
              <w:t>、</w:t>
            </w:r>
            <w:r w:rsidRPr="0096278C">
              <w:rPr>
                <w:rFonts w:ascii="Times New Roman" w:eastAsia="仿宋" w:hAnsi="Times New Roman"/>
                <w:color w:val="000000"/>
                <w:kern w:val="0"/>
                <w:sz w:val="28"/>
                <w:szCs w:val="28"/>
              </w:rPr>
              <w:t>2</w:t>
            </w:r>
            <w:r w:rsidRPr="0096278C">
              <w:rPr>
                <w:rFonts w:ascii="Times New Roman" w:eastAsia="仿宋" w:hAnsi="Times New Roman"/>
                <w:color w:val="000000"/>
                <w:kern w:val="0"/>
                <w:sz w:val="28"/>
                <w:szCs w:val="28"/>
              </w:rPr>
              <w:t>、</w:t>
            </w:r>
            <w:r w:rsidRPr="0096278C">
              <w:rPr>
                <w:rFonts w:ascii="Times New Roman" w:eastAsia="仿宋" w:hAnsi="Times New Roman"/>
                <w:color w:val="000000"/>
                <w:kern w:val="0"/>
                <w:sz w:val="28"/>
                <w:szCs w:val="28"/>
              </w:rPr>
              <w:t>3</w:t>
            </w:r>
          </w:p>
        </w:tc>
      </w:tr>
      <w:tr w:rsidR="001F3C3F" w:rsidRPr="0096278C" w14:paraId="1DC7B6AC" w14:textId="77777777" w:rsidTr="005C6713">
        <w:trPr>
          <w:trHeight w:val="558"/>
        </w:trPr>
        <w:tc>
          <w:tcPr>
            <w:tcW w:w="458" w:type="pct"/>
            <w:tcBorders>
              <w:top w:val="nil"/>
              <w:left w:val="single" w:sz="4" w:space="0" w:color="auto"/>
              <w:bottom w:val="single" w:sz="4" w:space="0" w:color="auto"/>
              <w:right w:val="single" w:sz="4" w:space="0" w:color="auto"/>
            </w:tcBorders>
            <w:shd w:val="clear" w:color="auto" w:fill="auto"/>
            <w:noWrap/>
            <w:vAlign w:val="center"/>
            <w:hideMark/>
          </w:tcPr>
          <w:p w14:paraId="1B933056" w14:textId="77777777" w:rsidR="001F3C3F" w:rsidRPr="0096278C" w:rsidRDefault="001F3C3F" w:rsidP="007F0FE1">
            <w:pPr>
              <w:spacing w:line="360" w:lineRule="auto"/>
              <w:jc w:val="center"/>
              <w:rPr>
                <w:rFonts w:ascii="Times New Roman" w:eastAsia="仿宋" w:hAnsi="Times New Roman"/>
                <w:color w:val="000000"/>
                <w:sz w:val="28"/>
                <w:szCs w:val="28"/>
              </w:rPr>
            </w:pPr>
            <w:r w:rsidRPr="0096278C">
              <w:rPr>
                <w:rFonts w:ascii="Times New Roman" w:eastAsia="仿宋" w:hAnsi="Times New Roman"/>
                <w:color w:val="000000"/>
                <w:sz w:val="28"/>
                <w:szCs w:val="28"/>
              </w:rPr>
              <w:t>2</w:t>
            </w:r>
          </w:p>
        </w:tc>
        <w:tc>
          <w:tcPr>
            <w:tcW w:w="1694" w:type="pct"/>
            <w:tcBorders>
              <w:top w:val="nil"/>
              <w:left w:val="nil"/>
              <w:bottom w:val="single" w:sz="4" w:space="0" w:color="auto"/>
              <w:right w:val="single" w:sz="4" w:space="0" w:color="auto"/>
            </w:tcBorders>
            <w:shd w:val="clear" w:color="auto" w:fill="auto"/>
            <w:noWrap/>
            <w:vAlign w:val="center"/>
            <w:hideMark/>
          </w:tcPr>
          <w:p w14:paraId="78B221EA" w14:textId="77777777" w:rsidR="001F3C3F" w:rsidRPr="0096278C" w:rsidRDefault="001F3C3F" w:rsidP="007F0FE1">
            <w:pPr>
              <w:spacing w:line="360" w:lineRule="auto"/>
              <w:jc w:val="center"/>
              <w:rPr>
                <w:rFonts w:ascii="Times New Roman" w:eastAsia="仿宋" w:hAnsi="Times New Roman"/>
                <w:color w:val="000000"/>
                <w:sz w:val="28"/>
                <w:szCs w:val="28"/>
              </w:rPr>
            </w:pPr>
            <w:r w:rsidRPr="0096278C">
              <w:rPr>
                <w:rFonts w:ascii="Times New Roman" w:eastAsia="仿宋" w:hAnsi="Times New Roman"/>
                <w:color w:val="000000"/>
                <w:sz w:val="28"/>
                <w:szCs w:val="28"/>
              </w:rPr>
              <w:t>平时作业</w:t>
            </w:r>
          </w:p>
        </w:tc>
        <w:tc>
          <w:tcPr>
            <w:tcW w:w="1615" w:type="pct"/>
            <w:tcBorders>
              <w:top w:val="nil"/>
              <w:left w:val="nil"/>
              <w:bottom w:val="single" w:sz="4" w:space="0" w:color="auto"/>
              <w:right w:val="single" w:sz="4" w:space="0" w:color="auto"/>
            </w:tcBorders>
            <w:shd w:val="clear" w:color="auto" w:fill="auto"/>
            <w:noWrap/>
            <w:vAlign w:val="center"/>
            <w:hideMark/>
          </w:tcPr>
          <w:p w14:paraId="64CC0392" w14:textId="77777777" w:rsidR="001F3C3F" w:rsidRPr="0096278C" w:rsidRDefault="00DF22DA" w:rsidP="007F0FE1">
            <w:pPr>
              <w:widowControl/>
              <w:spacing w:line="360" w:lineRule="auto"/>
              <w:jc w:val="center"/>
              <w:rPr>
                <w:rFonts w:ascii="Times New Roman" w:eastAsia="仿宋" w:hAnsi="Times New Roman"/>
                <w:color w:val="000000"/>
                <w:kern w:val="0"/>
                <w:sz w:val="28"/>
                <w:szCs w:val="28"/>
              </w:rPr>
            </w:pPr>
            <w:r w:rsidRPr="0096278C">
              <w:rPr>
                <w:rFonts w:ascii="Times New Roman" w:eastAsia="仿宋" w:hAnsi="Times New Roman"/>
                <w:color w:val="000000"/>
                <w:kern w:val="0"/>
                <w:sz w:val="28"/>
                <w:szCs w:val="28"/>
              </w:rPr>
              <w:t>5</w:t>
            </w:r>
          </w:p>
        </w:tc>
        <w:tc>
          <w:tcPr>
            <w:tcW w:w="1233" w:type="pct"/>
            <w:tcBorders>
              <w:top w:val="nil"/>
              <w:left w:val="nil"/>
              <w:bottom w:val="single" w:sz="4" w:space="0" w:color="auto"/>
              <w:right w:val="single" w:sz="4" w:space="0" w:color="auto"/>
            </w:tcBorders>
            <w:vAlign w:val="center"/>
          </w:tcPr>
          <w:p w14:paraId="01B1D1BB" w14:textId="77777777" w:rsidR="001F3C3F" w:rsidRPr="0096278C" w:rsidRDefault="004D6B8F" w:rsidP="007F0FE1">
            <w:pPr>
              <w:widowControl/>
              <w:spacing w:line="360" w:lineRule="auto"/>
              <w:jc w:val="center"/>
              <w:rPr>
                <w:rFonts w:ascii="Times New Roman" w:eastAsia="仿宋" w:hAnsi="Times New Roman"/>
                <w:color w:val="000000"/>
                <w:kern w:val="0"/>
                <w:sz w:val="28"/>
                <w:szCs w:val="28"/>
              </w:rPr>
            </w:pPr>
            <w:r w:rsidRPr="0096278C">
              <w:rPr>
                <w:rFonts w:ascii="Times New Roman" w:eastAsia="仿宋" w:hAnsi="Times New Roman"/>
                <w:color w:val="000000"/>
                <w:kern w:val="0"/>
                <w:sz w:val="28"/>
                <w:szCs w:val="28"/>
              </w:rPr>
              <w:t>1</w:t>
            </w:r>
            <w:r w:rsidRPr="0096278C">
              <w:rPr>
                <w:rFonts w:ascii="Times New Roman" w:eastAsia="仿宋" w:hAnsi="Times New Roman"/>
                <w:color w:val="000000"/>
                <w:kern w:val="0"/>
                <w:sz w:val="28"/>
                <w:szCs w:val="28"/>
              </w:rPr>
              <w:t>、</w:t>
            </w:r>
            <w:r w:rsidRPr="0096278C">
              <w:rPr>
                <w:rFonts w:ascii="Times New Roman" w:eastAsia="仿宋" w:hAnsi="Times New Roman"/>
                <w:color w:val="000000"/>
                <w:kern w:val="0"/>
                <w:sz w:val="28"/>
                <w:szCs w:val="28"/>
              </w:rPr>
              <w:t>2</w:t>
            </w:r>
            <w:r w:rsidRPr="0096278C">
              <w:rPr>
                <w:rFonts w:ascii="Times New Roman" w:eastAsia="仿宋" w:hAnsi="Times New Roman"/>
                <w:color w:val="000000"/>
                <w:kern w:val="0"/>
                <w:sz w:val="28"/>
                <w:szCs w:val="28"/>
              </w:rPr>
              <w:t>、</w:t>
            </w:r>
            <w:r w:rsidRPr="0096278C">
              <w:rPr>
                <w:rFonts w:ascii="Times New Roman" w:eastAsia="仿宋" w:hAnsi="Times New Roman"/>
                <w:color w:val="000000"/>
                <w:kern w:val="0"/>
                <w:sz w:val="28"/>
                <w:szCs w:val="28"/>
              </w:rPr>
              <w:t>3</w:t>
            </w:r>
          </w:p>
        </w:tc>
      </w:tr>
      <w:tr w:rsidR="00DF22DA" w:rsidRPr="0096278C" w14:paraId="24F70529" w14:textId="77777777" w:rsidTr="005C6713">
        <w:trPr>
          <w:trHeight w:val="558"/>
        </w:trPr>
        <w:tc>
          <w:tcPr>
            <w:tcW w:w="458" w:type="pct"/>
            <w:tcBorders>
              <w:top w:val="nil"/>
              <w:left w:val="single" w:sz="4" w:space="0" w:color="auto"/>
              <w:bottom w:val="single" w:sz="4" w:space="0" w:color="auto"/>
              <w:right w:val="single" w:sz="4" w:space="0" w:color="auto"/>
            </w:tcBorders>
            <w:shd w:val="clear" w:color="auto" w:fill="auto"/>
            <w:noWrap/>
            <w:vAlign w:val="center"/>
          </w:tcPr>
          <w:p w14:paraId="11B79FC2" w14:textId="77777777" w:rsidR="00DF22DA" w:rsidRPr="0096278C" w:rsidRDefault="00DF22DA" w:rsidP="007F0FE1">
            <w:pPr>
              <w:spacing w:line="360" w:lineRule="auto"/>
              <w:jc w:val="center"/>
              <w:rPr>
                <w:rFonts w:ascii="Times New Roman" w:eastAsia="仿宋" w:hAnsi="Times New Roman"/>
                <w:color w:val="000000"/>
                <w:sz w:val="28"/>
                <w:szCs w:val="28"/>
              </w:rPr>
            </w:pPr>
            <w:r w:rsidRPr="0096278C">
              <w:rPr>
                <w:rFonts w:ascii="Times New Roman" w:eastAsia="仿宋" w:hAnsi="Times New Roman"/>
                <w:color w:val="000000"/>
                <w:sz w:val="28"/>
                <w:szCs w:val="28"/>
              </w:rPr>
              <w:t>3</w:t>
            </w:r>
          </w:p>
        </w:tc>
        <w:tc>
          <w:tcPr>
            <w:tcW w:w="1694" w:type="pct"/>
            <w:tcBorders>
              <w:top w:val="nil"/>
              <w:left w:val="nil"/>
              <w:bottom w:val="single" w:sz="4" w:space="0" w:color="auto"/>
              <w:right w:val="single" w:sz="4" w:space="0" w:color="auto"/>
            </w:tcBorders>
            <w:shd w:val="clear" w:color="auto" w:fill="auto"/>
            <w:noWrap/>
            <w:vAlign w:val="center"/>
          </w:tcPr>
          <w:p w14:paraId="4C789397" w14:textId="77777777" w:rsidR="00DF22DA" w:rsidRPr="0096278C" w:rsidRDefault="00DF22DA" w:rsidP="007F0FE1">
            <w:pPr>
              <w:spacing w:line="360" w:lineRule="auto"/>
              <w:jc w:val="center"/>
              <w:rPr>
                <w:rFonts w:ascii="Times New Roman" w:eastAsia="仿宋" w:hAnsi="Times New Roman"/>
                <w:color w:val="000000"/>
                <w:sz w:val="28"/>
                <w:szCs w:val="28"/>
              </w:rPr>
            </w:pPr>
            <w:r w:rsidRPr="0096278C">
              <w:rPr>
                <w:rFonts w:ascii="Times New Roman" w:eastAsia="仿宋" w:hAnsi="Times New Roman"/>
                <w:color w:val="000000"/>
                <w:sz w:val="28"/>
                <w:szCs w:val="28"/>
              </w:rPr>
              <w:t>线上考试</w:t>
            </w:r>
            <w:r w:rsidR="00423815" w:rsidRPr="0096278C">
              <w:rPr>
                <w:rFonts w:ascii="Times New Roman" w:eastAsia="仿宋" w:hAnsi="Times New Roman"/>
                <w:color w:val="000000"/>
                <w:sz w:val="28"/>
                <w:szCs w:val="28"/>
              </w:rPr>
              <w:t>（</w:t>
            </w:r>
            <w:r w:rsidR="00423815" w:rsidRPr="0096278C">
              <w:rPr>
                <w:rFonts w:ascii="Times New Roman" w:eastAsia="仿宋" w:hAnsi="Times New Roman"/>
                <w:color w:val="000000"/>
                <w:sz w:val="28"/>
                <w:szCs w:val="28"/>
              </w:rPr>
              <w:t>SPOC</w:t>
            </w:r>
            <w:r w:rsidR="00423815" w:rsidRPr="0096278C">
              <w:rPr>
                <w:rFonts w:ascii="Times New Roman" w:eastAsia="仿宋" w:hAnsi="Times New Roman"/>
                <w:color w:val="000000"/>
                <w:sz w:val="28"/>
                <w:szCs w:val="28"/>
              </w:rPr>
              <w:t>）</w:t>
            </w:r>
          </w:p>
        </w:tc>
        <w:tc>
          <w:tcPr>
            <w:tcW w:w="1615" w:type="pct"/>
            <w:tcBorders>
              <w:top w:val="nil"/>
              <w:left w:val="nil"/>
              <w:bottom w:val="single" w:sz="4" w:space="0" w:color="auto"/>
              <w:right w:val="single" w:sz="4" w:space="0" w:color="auto"/>
            </w:tcBorders>
            <w:shd w:val="clear" w:color="auto" w:fill="auto"/>
            <w:noWrap/>
            <w:vAlign w:val="center"/>
          </w:tcPr>
          <w:p w14:paraId="48C2F7F3" w14:textId="77777777" w:rsidR="00DF22DA" w:rsidRPr="0096278C" w:rsidRDefault="00DF22DA" w:rsidP="007F0FE1">
            <w:pPr>
              <w:widowControl/>
              <w:spacing w:line="360" w:lineRule="auto"/>
              <w:jc w:val="center"/>
              <w:rPr>
                <w:rFonts w:ascii="Times New Roman" w:eastAsia="仿宋" w:hAnsi="Times New Roman"/>
                <w:color w:val="000000"/>
                <w:kern w:val="0"/>
                <w:sz w:val="28"/>
                <w:szCs w:val="28"/>
              </w:rPr>
            </w:pPr>
            <w:r w:rsidRPr="0096278C">
              <w:rPr>
                <w:rFonts w:ascii="Times New Roman" w:eastAsia="仿宋" w:hAnsi="Times New Roman"/>
                <w:color w:val="000000"/>
                <w:kern w:val="0"/>
                <w:sz w:val="28"/>
                <w:szCs w:val="28"/>
              </w:rPr>
              <w:t>10</w:t>
            </w:r>
          </w:p>
        </w:tc>
        <w:tc>
          <w:tcPr>
            <w:tcW w:w="1233" w:type="pct"/>
            <w:tcBorders>
              <w:top w:val="nil"/>
              <w:left w:val="nil"/>
              <w:bottom w:val="single" w:sz="4" w:space="0" w:color="auto"/>
              <w:right w:val="single" w:sz="4" w:space="0" w:color="auto"/>
            </w:tcBorders>
            <w:vAlign w:val="center"/>
          </w:tcPr>
          <w:p w14:paraId="7AAEF4EC" w14:textId="77777777" w:rsidR="00DF22DA" w:rsidRPr="0096278C" w:rsidRDefault="004D6B8F" w:rsidP="007F0FE1">
            <w:pPr>
              <w:widowControl/>
              <w:spacing w:line="360" w:lineRule="auto"/>
              <w:jc w:val="center"/>
              <w:rPr>
                <w:rFonts w:ascii="Times New Roman" w:eastAsia="仿宋" w:hAnsi="Times New Roman"/>
                <w:color w:val="000000"/>
                <w:kern w:val="0"/>
                <w:sz w:val="28"/>
                <w:szCs w:val="28"/>
              </w:rPr>
            </w:pPr>
            <w:r w:rsidRPr="0096278C">
              <w:rPr>
                <w:rFonts w:ascii="Times New Roman" w:eastAsia="仿宋" w:hAnsi="Times New Roman"/>
                <w:color w:val="000000"/>
                <w:kern w:val="0"/>
                <w:sz w:val="28"/>
                <w:szCs w:val="28"/>
              </w:rPr>
              <w:t>1</w:t>
            </w:r>
            <w:r w:rsidRPr="0096278C">
              <w:rPr>
                <w:rFonts w:ascii="Times New Roman" w:eastAsia="仿宋" w:hAnsi="Times New Roman"/>
                <w:color w:val="000000"/>
                <w:kern w:val="0"/>
                <w:sz w:val="28"/>
                <w:szCs w:val="28"/>
              </w:rPr>
              <w:t>、</w:t>
            </w:r>
            <w:r w:rsidRPr="0096278C">
              <w:rPr>
                <w:rFonts w:ascii="Times New Roman" w:eastAsia="仿宋" w:hAnsi="Times New Roman"/>
                <w:color w:val="000000"/>
                <w:kern w:val="0"/>
                <w:sz w:val="28"/>
                <w:szCs w:val="28"/>
              </w:rPr>
              <w:t>2</w:t>
            </w:r>
            <w:r w:rsidRPr="0096278C">
              <w:rPr>
                <w:rFonts w:ascii="Times New Roman" w:eastAsia="仿宋" w:hAnsi="Times New Roman"/>
                <w:color w:val="000000"/>
                <w:kern w:val="0"/>
                <w:sz w:val="28"/>
                <w:szCs w:val="28"/>
              </w:rPr>
              <w:t>、</w:t>
            </w:r>
            <w:r w:rsidRPr="0096278C">
              <w:rPr>
                <w:rFonts w:ascii="Times New Roman" w:eastAsia="仿宋" w:hAnsi="Times New Roman"/>
                <w:color w:val="000000"/>
                <w:kern w:val="0"/>
                <w:sz w:val="28"/>
                <w:szCs w:val="28"/>
              </w:rPr>
              <w:t>3</w:t>
            </w:r>
            <w:r w:rsidRPr="0096278C">
              <w:rPr>
                <w:rFonts w:ascii="Times New Roman" w:eastAsia="仿宋" w:hAnsi="Times New Roman"/>
                <w:color w:val="000000"/>
                <w:kern w:val="0"/>
                <w:sz w:val="28"/>
                <w:szCs w:val="28"/>
              </w:rPr>
              <w:t>、</w:t>
            </w:r>
            <w:r w:rsidRPr="0096278C">
              <w:rPr>
                <w:rFonts w:ascii="Times New Roman" w:eastAsia="仿宋" w:hAnsi="Times New Roman"/>
                <w:color w:val="000000"/>
                <w:kern w:val="0"/>
                <w:sz w:val="28"/>
                <w:szCs w:val="28"/>
              </w:rPr>
              <w:t>4</w:t>
            </w:r>
          </w:p>
        </w:tc>
      </w:tr>
      <w:tr w:rsidR="005F0E80" w:rsidRPr="0096278C" w14:paraId="7303EBE7" w14:textId="77777777" w:rsidTr="005C6713">
        <w:trPr>
          <w:trHeight w:val="558"/>
        </w:trPr>
        <w:tc>
          <w:tcPr>
            <w:tcW w:w="458" w:type="pct"/>
            <w:tcBorders>
              <w:top w:val="nil"/>
              <w:left w:val="single" w:sz="4" w:space="0" w:color="auto"/>
              <w:bottom w:val="single" w:sz="4" w:space="0" w:color="auto"/>
              <w:right w:val="single" w:sz="4" w:space="0" w:color="auto"/>
            </w:tcBorders>
            <w:shd w:val="clear" w:color="auto" w:fill="auto"/>
            <w:noWrap/>
            <w:vAlign w:val="center"/>
          </w:tcPr>
          <w:p w14:paraId="338DC073" w14:textId="77777777" w:rsidR="005F0E80" w:rsidRPr="0096278C" w:rsidRDefault="00DF22DA" w:rsidP="007F0FE1">
            <w:pPr>
              <w:spacing w:line="360" w:lineRule="auto"/>
              <w:jc w:val="center"/>
              <w:rPr>
                <w:rFonts w:ascii="Times New Roman" w:eastAsia="仿宋" w:hAnsi="Times New Roman"/>
                <w:color w:val="000000"/>
                <w:sz w:val="28"/>
                <w:szCs w:val="28"/>
              </w:rPr>
            </w:pPr>
            <w:r w:rsidRPr="0096278C">
              <w:rPr>
                <w:rFonts w:ascii="Times New Roman" w:eastAsia="仿宋" w:hAnsi="Times New Roman"/>
                <w:color w:val="000000"/>
                <w:sz w:val="28"/>
                <w:szCs w:val="28"/>
              </w:rPr>
              <w:t>4</w:t>
            </w:r>
          </w:p>
        </w:tc>
        <w:tc>
          <w:tcPr>
            <w:tcW w:w="1694" w:type="pct"/>
            <w:tcBorders>
              <w:top w:val="nil"/>
              <w:left w:val="nil"/>
              <w:bottom w:val="single" w:sz="4" w:space="0" w:color="auto"/>
              <w:right w:val="single" w:sz="4" w:space="0" w:color="auto"/>
            </w:tcBorders>
            <w:shd w:val="clear" w:color="auto" w:fill="auto"/>
            <w:noWrap/>
            <w:vAlign w:val="center"/>
          </w:tcPr>
          <w:p w14:paraId="601CCB59" w14:textId="77777777" w:rsidR="005F0E80" w:rsidRPr="0096278C" w:rsidRDefault="005F0E80" w:rsidP="007F0FE1">
            <w:pPr>
              <w:spacing w:line="360" w:lineRule="auto"/>
              <w:jc w:val="center"/>
              <w:rPr>
                <w:rFonts w:ascii="Times New Roman" w:eastAsia="仿宋" w:hAnsi="Times New Roman"/>
                <w:color w:val="000000"/>
                <w:sz w:val="28"/>
                <w:szCs w:val="28"/>
              </w:rPr>
            </w:pPr>
            <w:r w:rsidRPr="0096278C">
              <w:rPr>
                <w:rFonts w:ascii="Times New Roman" w:eastAsia="仿宋" w:hAnsi="Times New Roman"/>
                <w:sz w:val="28"/>
                <w:szCs w:val="28"/>
              </w:rPr>
              <w:t>期中考试</w:t>
            </w:r>
          </w:p>
        </w:tc>
        <w:tc>
          <w:tcPr>
            <w:tcW w:w="1615" w:type="pct"/>
            <w:tcBorders>
              <w:top w:val="nil"/>
              <w:left w:val="nil"/>
              <w:bottom w:val="single" w:sz="4" w:space="0" w:color="auto"/>
              <w:right w:val="single" w:sz="4" w:space="0" w:color="auto"/>
            </w:tcBorders>
            <w:shd w:val="clear" w:color="auto" w:fill="auto"/>
            <w:noWrap/>
            <w:vAlign w:val="center"/>
          </w:tcPr>
          <w:p w14:paraId="4BB211CA" w14:textId="77777777" w:rsidR="005F0E80" w:rsidRPr="0096278C" w:rsidRDefault="005F0E80" w:rsidP="007F0FE1">
            <w:pPr>
              <w:widowControl/>
              <w:spacing w:line="360" w:lineRule="auto"/>
              <w:jc w:val="center"/>
              <w:rPr>
                <w:rFonts w:ascii="Times New Roman" w:eastAsia="仿宋" w:hAnsi="Times New Roman"/>
                <w:color w:val="000000"/>
                <w:kern w:val="0"/>
                <w:sz w:val="28"/>
                <w:szCs w:val="28"/>
              </w:rPr>
            </w:pPr>
            <w:r w:rsidRPr="0096278C">
              <w:rPr>
                <w:rFonts w:ascii="Times New Roman" w:eastAsia="仿宋" w:hAnsi="Times New Roman"/>
                <w:color w:val="000000"/>
                <w:kern w:val="0"/>
                <w:sz w:val="28"/>
                <w:szCs w:val="28"/>
              </w:rPr>
              <w:t>30</w:t>
            </w:r>
          </w:p>
        </w:tc>
        <w:tc>
          <w:tcPr>
            <w:tcW w:w="1233" w:type="pct"/>
            <w:tcBorders>
              <w:top w:val="nil"/>
              <w:left w:val="nil"/>
              <w:bottom w:val="single" w:sz="4" w:space="0" w:color="auto"/>
              <w:right w:val="single" w:sz="4" w:space="0" w:color="auto"/>
            </w:tcBorders>
            <w:vAlign w:val="center"/>
          </w:tcPr>
          <w:p w14:paraId="096140E9" w14:textId="77777777" w:rsidR="005F0E80" w:rsidRPr="0096278C" w:rsidRDefault="004D6B8F" w:rsidP="007F0FE1">
            <w:pPr>
              <w:widowControl/>
              <w:spacing w:line="360" w:lineRule="auto"/>
              <w:jc w:val="center"/>
              <w:rPr>
                <w:rFonts w:ascii="Times New Roman" w:eastAsia="仿宋" w:hAnsi="Times New Roman"/>
                <w:color w:val="000000"/>
                <w:kern w:val="0"/>
                <w:sz w:val="28"/>
                <w:szCs w:val="28"/>
              </w:rPr>
            </w:pPr>
            <w:r w:rsidRPr="0096278C">
              <w:rPr>
                <w:rFonts w:ascii="Times New Roman" w:eastAsia="仿宋" w:hAnsi="Times New Roman"/>
                <w:color w:val="000000"/>
                <w:kern w:val="0"/>
                <w:sz w:val="28"/>
                <w:szCs w:val="28"/>
              </w:rPr>
              <w:t>1</w:t>
            </w:r>
            <w:r w:rsidRPr="0096278C">
              <w:rPr>
                <w:rFonts w:ascii="Times New Roman" w:eastAsia="仿宋" w:hAnsi="Times New Roman"/>
                <w:color w:val="000000"/>
                <w:kern w:val="0"/>
                <w:sz w:val="28"/>
                <w:szCs w:val="28"/>
              </w:rPr>
              <w:t>、</w:t>
            </w:r>
            <w:r w:rsidRPr="0096278C">
              <w:rPr>
                <w:rFonts w:ascii="Times New Roman" w:eastAsia="仿宋" w:hAnsi="Times New Roman"/>
                <w:color w:val="000000"/>
                <w:kern w:val="0"/>
                <w:sz w:val="28"/>
                <w:szCs w:val="28"/>
              </w:rPr>
              <w:t>2</w:t>
            </w:r>
          </w:p>
        </w:tc>
      </w:tr>
      <w:tr w:rsidR="005F0E80" w:rsidRPr="0096278C" w14:paraId="05807CCA" w14:textId="77777777" w:rsidTr="005C6713">
        <w:trPr>
          <w:trHeight w:val="558"/>
        </w:trPr>
        <w:tc>
          <w:tcPr>
            <w:tcW w:w="458" w:type="pct"/>
            <w:tcBorders>
              <w:top w:val="nil"/>
              <w:left w:val="single" w:sz="4" w:space="0" w:color="auto"/>
              <w:bottom w:val="single" w:sz="4" w:space="0" w:color="auto"/>
              <w:right w:val="single" w:sz="4" w:space="0" w:color="auto"/>
            </w:tcBorders>
            <w:shd w:val="clear" w:color="auto" w:fill="auto"/>
            <w:noWrap/>
            <w:vAlign w:val="center"/>
          </w:tcPr>
          <w:p w14:paraId="787E0522" w14:textId="77777777" w:rsidR="005F0E80" w:rsidRPr="0096278C" w:rsidRDefault="00DF22DA" w:rsidP="007F0FE1">
            <w:pPr>
              <w:spacing w:line="360" w:lineRule="auto"/>
              <w:jc w:val="center"/>
              <w:rPr>
                <w:rFonts w:ascii="Times New Roman" w:eastAsia="仿宋" w:hAnsi="Times New Roman"/>
                <w:color w:val="000000"/>
                <w:sz w:val="28"/>
                <w:szCs w:val="28"/>
              </w:rPr>
            </w:pPr>
            <w:r w:rsidRPr="0096278C">
              <w:rPr>
                <w:rFonts w:ascii="Times New Roman" w:eastAsia="仿宋" w:hAnsi="Times New Roman"/>
                <w:color w:val="000000"/>
                <w:sz w:val="28"/>
                <w:szCs w:val="28"/>
              </w:rPr>
              <w:t>5</w:t>
            </w:r>
          </w:p>
        </w:tc>
        <w:tc>
          <w:tcPr>
            <w:tcW w:w="1694" w:type="pct"/>
            <w:tcBorders>
              <w:top w:val="nil"/>
              <w:left w:val="nil"/>
              <w:bottom w:val="single" w:sz="4" w:space="0" w:color="auto"/>
              <w:right w:val="single" w:sz="4" w:space="0" w:color="auto"/>
            </w:tcBorders>
            <w:shd w:val="clear" w:color="auto" w:fill="auto"/>
            <w:noWrap/>
            <w:vAlign w:val="center"/>
          </w:tcPr>
          <w:p w14:paraId="1597F240" w14:textId="77777777" w:rsidR="005F0E80" w:rsidRPr="0096278C" w:rsidRDefault="005F0E80" w:rsidP="007F0FE1">
            <w:pPr>
              <w:spacing w:line="360" w:lineRule="auto"/>
              <w:jc w:val="center"/>
              <w:rPr>
                <w:rFonts w:ascii="Times New Roman" w:eastAsia="仿宋" w:hAnsi="Times New Roman"/>
                <w:color w:val="000000"/>
                <w:sz w:val="28"/>
                <w:szCs w:val="28"/>
              </w:rPr>
            </w:pPr>
            <w:r w:rsidRPr="0096278C">
              <w:rPr>
                <w:rFonts w:ascii="Times New Roman" w:eastAsia="仿宋" w:hAnsi="Times New Roman"/>
                <w:color w:val="000000"/>
                <w:sz w:val="28"/>
                <w:szCs w:val="28"/>
              </w:rPr>
              <w:t>期末考试</w:t>
            </w:r>
          </w:p>
        </w:tc>
        <w:tc>
          <w:tcPr>
            <w:tcW w:w="1615" w:type="pct"/>
            <w:tcBorders>
              <w:top w:val="nil"/>
              <w:left w:val="nil"/>
              <w:bottom w:val="single" w:sz="4" w:space="0" w:color="auto"/>
              <w:right w:val="single" w:sz="4" w:space="0" w:color="auto"/>
            </w:tcBorders>
            <w:shd w:val="clear" w:color="auto" w:fill="auto"/>
            <w:noWrap/>
            <w:vAlign w:val="center"/>
          </w:tcPr>
          <w:p w14:paraId="01352F56" w14:textId="77777777" w:rsidR="005F0E80" w:rsidRPr="0096278C" w:rsidRDefault="005F0E80" w:rsidP="007F0FE1">
            <w:pPr>
              <w:widowControl/>
              <w:spacing w:line="360" w:lineRule="auto"/>
              <w:jc w:val="center"/>
              <w:rPr>
                <w:rFonts w:ascii="Times New Roman" w:eastAsia="仿宋" w:hAnsi="Times New Roman"/>
                <w:color w:val="000000"/>
                <w:kern w:val="0"/>
                <w:sz w:val="28"/>
                <w:szCs w:val="28"/>
              </w:rPr>
            </w:pPr>
            <w:r w:rsidRPr="0096278C">
              <w:rPr>
                <w:rFonts w:ascii="Times New Roman" w:eastAsia="仿宋" w:hAnsi="Times New Roman"/>
                <w:color w:val="000000"/>
                <w:kern w:val="0"/>
                <w:sz w:val="28"/>
                <w:szCs w:val="28"/>
              </w:rPr>
              <w:t>50</w:t>
            </w:r>
          </w:p>
        </w:tc>
        <w:tc>
          <w:tcPr>
            <w:tcW w:w="1233" w:type="pct"/>
            <w:tcBorders>
              <w:top w:val="nil"/>
              <w:left w:val="nil"/>
              <w:bottom w:val="single" w:sz="4" w:space="0" w:color="auto"/>
              <w:right w:val="single" w:sz="4" w:space="0" w:color="auto"/>
            </w:tcBorders>
            <w:vAlign w:val="center"/>
          </w:tcPr>
          <w:p w14:paraId="70659E8D" w14:textId="77777777" w:rsidR="005F0E80" w:rsidRPr="0096278C" w:rsidRDefault="004D6B8F" w:rsidP="007F0FE1">
            <w:pPr>
              <w:widowControl/>
              <w:spacing w:line="360" w:lineRule="auto"/>
              <w:jc w:val="center"/>
              <w:rPr>
                <w:rFonts w:ascii="Times New Roman" w:eastAsia="仿宋" w:hAnsi="Times New Roman"/>
                <w:color w:val="000000"/>
                <w:kern w:val="0"/>
                <w:sz w:val="28"/>
                <w:szCs w:val="28"/>
              </w:rPr>
            </w:pPr>
            <w:r w:rsidRPr="0096278C">
              <w:rPr>
                <w:rFonts w:ascii="Times New Roman" w:eastAsia="仿宋" w:hAnsi="Times New Roman"/>
                <w:color w:val="000000"/>
                <w:kern w:val="0"/>
                <w:sz w:val="28"/>
                <w:szCs w:val="28"/>
              </w:rPr>
              <w:t>3</w:t>
            </w:r>
            <w:r w:rsidRPr="0096278C">
              <w:rPr>
                <w:rFonts w:ascii="Times New Roman" w:eastAsia="仿宋" w:hAnsi="Times New Roman"/>
                <w:color w:val="000000"/>
                <w:kern w:val="0"/>
                <w:sz w:val="28"/>
                <w:szCs w:val="28"/>
              </w:rPr>
              <w:t>、</w:t>
            </w:r>
            <w:r w:rsidRPr="0096278C">
              <w:rPr>
                <w:rFonts w:ascii="Times New Roman" w:eastAsia="仿宋" w:hAnsi="Times New Roman"/>
                <w:color w:val="000000"/>
                <w:kern w:val="0"/>
                <w:sz w:val="28"/>
                <w:szCs w:val="28"/>
              </w:rPr>
              <w:t>4</w:t>
            </w:r>
          </w:p>
        </w:tc>
      </w:tr>
    </w:tbl>
    <w:p w14:paraId="2D401040" w14:textId="77777777" w:rsidR="00DF69B0" w:rsidRPr="00B46D79" w:rsidRDefault="00DF69B0" w:rsidP="007F0FE1">
      <w:pPr>
        <w:numPr>
          <w:ilvl w:val="0"/>
          <w:numId w:val="6"/>
        </w:numPr>
        <w:spacing w:beforeLines="50" w:before="156" w:line="360" w:lineRule="auto"/>
        <w:rPr>
          <w:rFonts w:ascii="Times New Roman" w:eastAsia="仿宋" w:hAnsi="Times New Roman"/>
          <w:bCs/>
          <w:color w:val="FF0000"/>
          <w:sz w:val="30"/>
          <w:szCs w:val="30"/>
        </w:rPr>
      </w:pPr>
      <w:r w:rsidRPr="00B46D79">
        <w:rPr>
          <w:rFonts w:ascii="Times New Roman" w:eastAsia="仿宋" w:hAnsi="Times New Roman"/>
          <w:b/>
          <w:sz w:val="30"/>
          <w:szCs w:val="30"/>
        </w:rPr>
        <w:t>评分标准</w:t>
      </w:r>
    </w:p>
    <w:p w14:paraId="0DBC29F1" w14:textId="77777777" w:rsidR="00537498" w:rsidRPr="0096278C" w:rsidRDefault="008660BC" w:rsidP="007F0FE1">
      <w:pPr>
        <w:spacing w:afterLines="50" w:after="156" w:line="360" w:lineRule="auto"/>
        <w:ind w:firstLineChars="200" w:firstLine="562"/>
        <w:rPr>
          <w:rFonts w:ascii="Times New Roman" w:eastAsia="仿宋" w:hAnsi="Times New Roman"/>
          <w:b/>
          <w:sz w:val="28"/>
          <w:szCs w:val="28"/>
        </w:rPr>
      </w:pPr>
      <w:r w:rsidRPr="0096278C">
        <w:rPr>
          <w:rFonts w:ascii="Times New Roman" w:eastAsia="仿宋" w:hAnsi="Times New Roman"/>
          <w:b/>
          <w:sz w:val="28"/>
          <w:szCs w:val="28"/>
        </w:rPr>
        <w:t>各项成绩构成评分标准如下：</w:t>
      </w:r>
    </w:p>
    <w:p w14:paraId="06A1A8FE" w14:textId="77777777" w:rsidR="00537498" w:rsidRPr="0096278C" w:rsidRDefault="00537498" w:rsidP="007F0FE1">
      <w:pPr>
        <w:pStyle w:val="a9"/>
        <w:numPr>
          <w:ilvl w:val="0"/>
          <w:numId w:val="3"/>
        </w:numPr>
        <w:adjustRightInd w:val="0"/>
        <w:snapToGrid w:val="0"/>
        <w:spacing w:line="360" w:lineRule="auto"/>
        <w:ind w:left="0" w:firstLineChars="0" w:firstLine="0"/>
        <w:rPr>
          <w:rFonts w:ascii="Times New Roman" w:eastAsia="仿宋" w:hAnsi="Times New Roman"/>
          <w:sz w:val="28"/>
          <w:szCs w:val="28"/>
        </w:rPr>
      </w:pPr>
      <w:r w:rsidRPr="0096278C">
        <w:rPr>
          <w:rFonts w:ascii="Times New Roman" w:eastAsia="仿宋" w:hAnsi="Times New Roman"/>
          <w:sz w:val="28"/>
          <w:szCs w:val="28"/>
        </w:rPr>
        <w:t>考勤及</w:t>
      </w:r>
      <w:r w:rsidR="00376678" w:rsidRPr="0096278C">
        <w:rPr>
          <w:rFonts w:ascii="Times New Roman" w:eastAsia="仿宋" w:hAnsi="Times New Roman"/>
          <w:color w:val="000000"/>
          <w:sz w:val="28"/>
          <w:szCs w:val="28"/>
        </w:rPr>
        <w:t>课堂讨论</w:t>
      </w:r>
      <w:r w:rsidRPr="0096278C">
        <w:rPr>
          <w:rFonts w:ascii="Times New Roman" w:eastAsia="仿宋" w:hAnsi="Times New Roman"/>
          <w:sz w:val="28"/>
          <w:szCs w:val="28"/>
        </w:rPr>
        <w:t>评分标准：</w:t>
      </w:r>
    </w:p>
    <w:tbl>
      <w:tblPr>
        <w:tblStyle w:val="aa"/>
        <w:tblW w:w="5123" w:type="pct"/>
        <w:jc w:val="center"/>
        <w:tblLook w:val="04A0" w:firstRow="1" w:lastRow="0" w:firstColumn="1" w:lastColumn="0" w:noHBand="0" w:noVBand="1"/>
      </w:tblPr>
      <w:tblGrid>
        <w:gridCol w:w="6232"/>
        <w:gridCol w:w="2268"/>
      </w:tblGrid>
      <w:tr w:rsidR="00DC476E" w:rsidRPr="0096278C" w14:paraId="6B71BE75" w14:textId="77777777" w:rsidTr="005C6713">
        <w:trPr>
          <w:jc w:val="center"/>
        </w:trPr>
        <w:tc>
          <w:tcPr>
            <w:tcW w:w="3666" w:type="pct"/>
            <w:vAlign w:val="center"/>
          </w:tcPr>
          <w:p w14:paraId="02DCD2B9" w14:textId="77777777" w:rsidR="00DC476E" w:rsidRPr="0096278C" w:rsidRDefault="00DC476E" w:rsidP="007F0FE1">
            <w:pPr>
              <w:pStyle w:val="a9"/>
              <w:adjustRightInd w:val="0"/>
              <w:snapToGrid w:val="0"/>
              <w:spacing w:line="360" w:lineRule="auto"/>
              <w:ind w:firstLineChars="0" w:firstLine="0"/>
              <w:jc w:val="center"/>
              <w:rPr>
                <w:rFonts w:ascii="Times New Roman" w:eastAsia="仿宋" w:hAnsi="Times New Roman"/>
                <w:b/>
                <w:sz w:val="28"/>
                <w:szCs w:val="28"/>
              </w:rPr>
            </w:pPr>
            <w:r w:rsidRPr="0096278C">
              <w:rPr>
                <w:rFonts w:ascii="Times New Roman" w:eastAsia="仿宋" w:hAnsi="Times New Roman"/>
                <w:b/>
                <w:sz w:val="28"/>
                <w:szCs w:val="28"/>
              </w:rPr>
              <w:t>标准</w:t>
            </w:r>
            <w:r w:rsidR="003A64F7" w:rsidRPr="0096278C">
              <w:rPr>
                <w:rFonts w:ascii="Times New Roman" w:eastAsia="仿宋" w:hAnsi="Times New Roman"/>
                <w:b/>
                <w:sz w:val="28"/>
                <w:szCs w:val="28"/>
              </w:rPr>
              <w:t>描述</w:t>
            </w:r>
          </w:p>
        </w:tc>
        <w:tc>
          <w:tcPr>
            <w:tcW w:w="1334" w:type="pct"/>
            <w:vAlign w:val="center"/>
          </w:tcPr>
          <w:p w14:paraId="6C8CAA64" w14:textId="77777777" w:rsidR="00DC476E" w:rsidRPr="0096278C" w:rsidRDefault="00DC476E" w:rsidP="007F0FE1">
            <w:pPr>
              <w:pStyle w:val="a9"/>
              <w:adjustRightInd w:val="0"/>
              <w:snapToGrid w:val="0"/>
              <w:spacing w:line="360" w:lineRule="auto"/>
              <w:ind w:firstLineChars="0" w:firstLine="0"/>
              <w:jc w:val="center"/>
              <w:rPr>
                <w:rFonts w:ascii="Times New Roman" w:eastAsia="仿宋" w:hAnsi="Times New Roman"/>
                <w:b/>
                <w:sz w:val="28"/>
                <w:szCs w:val="28"/>
              </w:rPr>
            </w:pPr>
            <w:r w:rsidRPr="0096278C">
              <w:rPr>
                <w:rFonts w:ascii="Times New Roman" w:eastAsia="仿宋" w:hAnsi="Times New Roman"/>
                <w:b/>
                <w:sz w:val="28"/>
                <w:szCs w:val="28"/>
              </w:rPr>
              <w:t>得分</w:t>
            </w:r>
          </w:p>
        </w:tc>
      </w:tr>
      <w:tr w:rsidR="00DC476E" w:rsidRPr="0096278C" w14:paraId="5FC62A3F" w14:textId="77777777" w:rsidTr="005C6713">
        <w:trPr>
          <w:jc w:val="center"/>
        </w:trPr>
        <w:tc>
          <w:tcPr>
            <w:tcW w:w="3666" w:type="pct"/>
            <w:vAlign w:val="center"/>
          </w:tcPr>
          <w:p w14:paraId="05A4704A" w14:textId="77777777" w:rsidR="00DC476E" w:rsidRPr="0096278C" w:rsidRDefault="001C7703" w:rsidP="007F0FE1">
            <w:pPr>
              <w:pStyle w:val="a9"/>
              <w:adjustRightInd w:val="0"/>
              <w:snapToGrid w:val="0"/>
              <w:spacing w:line="360" w:lineRule="auto"/>
              <w:ind w:firstLineChars="0" w:firstLine="0"/>
              <w:jc w:val="center"/>
              <w:rPr>
                <w:rFonts w:ascii="Times New Roman" w:eastAsia="仿宋" w:hAnsi="Times New Roman"/>
                <w:sz w:val="28"/>
                <w:szCs w:val="28"/>
              </w:rPr>
            </w:pPr>
            <w:r w:rsidRPr="0096278C">
              <w:rPr>
                <w:rFonts w:ascii="Times New Roman" w:eastAsia="仿宋" w:hAnsi="Times New Roman"/>
                <w:sz w:val="28"/>
                <w:szCs w:val="28"/>
              </w:rPr>
              <w:t>出勤次数</w:t>
            </w:r>
            <w:r w:rsidRPr="0096278C">
              <w:rPr>
                <w:rFonts w:ascii="Times New Roman" w:eastAsia="仿宋" w:hAnsi="Times New Roman"/>
                <w:sz w:val="28"/>
                <w:szCs w:val="28"/>
              </w:rPr>
              <w:t>15</w:t>
            </w:r>
            <w:r w:rsidRPr="0096278C">
              <w:rPr>
                <w:rFonts w:ascii="Times New Roman" w:eastAsia="仿宋" w:hAnsi="Times New Roman"/>
                <w:sz w:val="28"/>
                <w:szCs w:val="28"/>
              </w:rPr>
              <w:t>次及以上，参与课堂讨论</w:t>
            </w:r>
            <w:r w:rsidRPr="0096278C">
              <w:rPr>
                <w:rFonts w:ascii="Times New Roman" w:eastAsia="仿宋" w:hAnsi="Times New Roman"/>
                <w:sz w:val="28"/>
                <w:szCs w:val="28"/>
              </w:rPr>
              <w:t>10</w:t>
            </w:r>
            <w:r w:rsidRPr="0096278C">
              <w:rPr>
                <w:rFonts w:ascii="Times New Roman" w:eastAsia="仿宋" w:hAnsi="Times New Roman"/>
                <w:sz w:val="28"/>
                <w:szCs w:val="28"/>
              </w:rPr>
              <w:t>次及以</w:t>
            </w:r>
            <w:r w:rsidRPr="0096278C">
              <w:rPr>
                <w:rFonts w:ascii="Times New Roman" w:eastAsia="仿宋" w:hAnsi="Times New Roman"/>
                <w:sz w:val="28"/>
                <w:szCs w:val="28"/>
              </w:rPr>
              <w:lastRenderedPageBreak/>
              <w:t>上</w:t>
            </w:r>
          </w:p>
        </w:tc>
        <w:tc>
          <w:tcPr>
            <w:tcW w:w="1334" w:type="pct"/>
            <w:vAlign w:val="center"/>
          </w:tcPr>
          <w:p w14:paraId="10747C03" w14:textId="77777777" w:rsidR="00DC476E" w:rsidRPr="0096278C" w:rsidRDefault="00DC476E" w:rsidP="007F0FE1">
            <w:pPr>
              <w:pStyle w:val="a9"/>
              <w:adjustRightInd w:val="0"/>
              <w:snapToGrid w:val="0"/>
              <w:spacing w:line="360" w:lineRule="auto"/>
              <w:ind w:firstLineChars="0" w:firstLine="0"/>
              <w:jc w:val="center"/>
              <w:rPr>
                <w:rFonts w:ascii="Times New Roman" w:eastAsia="仿宋" w:hAnsi="Times New Roman"/>
                <w:sz w:val="28"/>
                <w:szCs w:val="28"/>
              </w:rPr>
            </w:pPr>
            <w:r w:rsidRPr="0096278C">
              <w:rPr>
                <w:rFonts w:ascii="Times New Roman" w:eastAsia="仿宋" w:hAnsi="Times New Roman"/>
                <w:sz w:val="28"/>
                <w:szCs w:val="28"/>
              </w:rPr>
              <w:lastRenderedPageBreak/>
              <w:t>100~90</w:t>
            </w:r>
            <w:r w:rsidR="008B08D5" w:rsidRPr="0096278C">
              <w:rPr>
                <w:rFonts w:ascii="Times New Roman" w:eastAsia="仿宋" w:hAnsi="Times New Roman"/>
                <w:sz w:val="28"/>
                <w:szCs w:val="28"/>
              </w:rPr>
              <w:t>（优）</w:t>
            </w:r>
          </w:p>
        </w:tc>
      </w:tr>
      <w:tr w:rsidR="00DC476E" w:rsidRPr="0096278C" w14:paraId="17F9B9EE" w14:textId="77777777" w:rsidTr="005C6713">
        <w:trPr>
          <w:jc w:val="center"/>
        </w:trPr>
        <w:tc>
          <w:tcPr>
            <w:tcW w:w="3666" w:type="pct"/>
            <w:vAlign w:val="center"/>
          </w:tcPr>
          <w:p w14:paraId="504FA4B4" w14:textId="77777777" w:rsidR="00DC476E" w:rsidRPr="0096278C" w:rsidRDefault="001C7703" w:rsidP="007F0FE1">
            <w:pPr>
              <w:pStyle w:val="a9"/>
              <w:adjustRightInd w:val="0"/>
              <w:snapToGrid w:val="0"/>
              <w:spacing w:line="360" w:lineRule="auto"/>
              <w:ind w:firstLineChars="0" w:firstLine="0"/>
              <w:jc w:val="center"/>
              <w:rPr>
                <w:rFonts w:ascii="Times New Roman" w:eastAsia="仿宋" w:hAnsi="Times New Roman"/>
                <w:sz w:val="28"/>
                <w:szCs w:val="28"/>
              </w:rPr>
            </w:pPr>
            <w:r w:rsidRPr="0096278C">
              <w:rPr>
                <w:rFonts w:ascii="Times New Roman" w:eastAsia="仿宋" w:hAnsi="Times New Roman"/>
                <w:sz w:val="28"/>
                <w:szCs w:val="28"/>
              </w:rPr>
              <w:t>出勤次数</w:t>
            </w:r>
            <w:r w:rsidRPr="0096278C">
              <w:rPr>
                <w:rFonts w:ascii="Times New Roman" w:eastAsia="仿宋" w:hAnsi="Times New Roman"/>
                <w:sz w:val="28"/>
                <w:szCs w:val="28"/>
              </w:rPr>
              <w:t>12-14</w:t>
            </w:r>
            <w:r w:rsidRPr="0096278C">
              <w:rPr>
                <w:rFonts w:ascii="Times New Roman" w:eastAsia="仿宋" w:hAnsi="Times New Roman"/>
                <w:sz w:val="28"/>
                <w:szCs w:val="28"/>
              </w:rPr>
              <w:t>次，参与课堂讨论</w:t>
            </w:r>
            <w:r w:rsidRPr="0096278C">
              <w:rPr>
                <w:rFonts w:ascii="Times New Roman" w:eastAsia="仿宋" w:hAnsi="Times New Roman"/>
                <w:sz w:val="28"/>
                <w:szCs w:val="28"/>
              </w:rPr>
              <w:t>7-9</w:t>
            </w:r>
            <w:r w:rsidRPr="0096278C">
              <w:rPr>
                <w:rFonts w:ascii="Times New Roman" w:eastAsia="仿宋" w:hAnsi="Times New Roman"/>
                <w:sz w:val="28"/>
                <w:szCs w:val="28"/>
              </w:rPr>
              <w:t>次</w:t>
            </w:r>
          </w:p>
        </w:tc>
        <w:tc>
          <w:tcPr>
            <w:tcW w:w="1334" w:type="pct"/>
            <w:vAlign w:val="center"/>
          </w:tcPr>
          <w:p w14:paraId="1A6E63DC" w14:textId="77777777" w:rsidR="00DC476E" w:rsidRPr="0096278C" w:rsidRDefault="00DC476E" w:rsidP="007F0FE1">
            <w:pPr>
              <w:pStyle w:val="a9"/>
              <w:adjustRightInd w:val="0"/>
              <w:snapToGrid w:val="0"/>
              <w:spacing w:line="360" w:lineRule="auto"/>
              <w:ind w:firstLineChars="0" w:firstLine="0"/>
              <w:jc w:val="center"/>
              <w:rPr>
                <w:rFonts w:ascii="Times New Roman" w:eastAsia="仿宋" w:hAnsi="Times New Roman"/>
                <w:sz w:val="28"/>
                <w:szCs w:val="28"/>
              </w:rPr>
            </w:pPr>
            <w:r w:rsidRPr="0096278C">
              <w:rPr>
                <w:rFonts w:ascii="Times New Roman" w:eastAsia="仿宋" w:hAnsi="Times New Roman"/>
                <w:sz w:val="28"/>
                <w:szCs w:val="28"/>
              </w:rPr>
              <w:t>89~80</w:t>
            </w:r>
            <w:r w:rsidR="008B08D5" w:rsidRPr="0096278C">
              <w:rPr>
                <w:rFonts w:ascii="Times New Roman" w:eastAsia="仿宋" w:hAnsi="Times New Roman"/>
                <w:sz w:val="28"/>
                <w:szCs w:val="28"/>
              </w:rPr>
              <w:t>（良）</w:t>
            </w:r>
          </w:p>
        </w:tc>
      </w:tr>
      <w:tr w:rsidR="00DC476E" w:rsidRPr="0096278C" w14:paraId="02997744" w14:textId="77777777" w:rsidTr="005C6713">
        <w:trPr>
          <w:jc w:val="center"/>
        </w:trPr>
        <w:tc>
          <w:tcPr>
            <w:tcW w:w="3666" w:type="pct"/>
            <w:vAlign w:val="center"/>
          </w:tcPr>
          <w:p w14:paraId="625E8C1E" w14:textId="77777777" w:rsidR="00DC476E" w:rsidRPr="0096278C" w:rsidRDefault="001C7703" w:rsidP="007F0FE1">
            <w:pPr>
              <w:pStyle w:val="a9"/>
              <w:adjustRightInd w:val="0"/>
              <w:snapToGrid w:val="0"/>
              <w:spacing w:line="360" w:lineRule="auto"/>
              <w:ind w:firstLineChars="0" w:firstLine="0"/>
              <w:jc w:val="center"/>
              <w:rPr>
                <w:rFonts w:ascii="Times New Roman" w:eastAsia="仿宋" w:hAnsi="Times New Roman"/>
                <w:sz w:val="28"/>
                <w:szCs w:val="28"/>
              </w:rPr>
            </w:pPr>
            <w:r w:rsidRPr="0096278C">
              <w:rPr>
                <w:rFonts w:ascii="Times New Roman" w:eastAsia="仿宋" w:hAnsi="Times New Roman"/>
                <w:sz w:val="28"/>
                <w:szCs w:val="28"/>
              </w:rPr>
              <w:t>出勤次数</w:t>
            </w:r>
            <w:r w:rsidRPr="0096278C">
              <w:rPr>
                <w:rFonts w:ascii="Times New Roman" w:eastAsia="仿宋" w:hAnsi="Times New Roman"/>
                <w:sz w:val="28"/>
                <w:szCs w:val="28"/>
              </w:rPr>
              <w:t>10-12</w:t>
            </w:r>
            <w:r w:rsidRPr="0096278C">
              <w:rPr>
                <w:rFonts w:ascii="Times New Roman" w:eastAsia="仿宋" w:hAnsi="Times New Roman"/>
                <w:sz w:val="28"/>
                <w:szCs w:val="28"/>
              </w:rPr>
              <w:t>次，参与课堂讨论</w:t>
            </w:r>
            <w:r w:rsidRPr="0096278C">
              <w:rPr>
                <w:rFonts w:ascii="Times New Roman" w:eastAsia="仿宋" w:hAnsi="Times New Roman"/>
                <w:sz w:val="28"/>
                <w:szCs w:val="28"/>
              </w:rPr>
              <w:t>4-6</w:t>
            </w:r>
            <w:r w:rsidRPr="0096278C">
              <w:rPr>
                <w:rFonts w:ascii="Times New Roman" w:eastAsia="仿宋" w:hAnsi="Times New Roman"/>
                <w:sz w:val="28"/>
                <w:szCs w:val="28"/>
              </w:rPr>
              <w:t>次</w:t>
            </w:r>
          </w:p>
        </w:tc>
        <w:tc>
          <w:tcPr>
            <w:tcW w:w="1334" w:type="pct"/>
            <w:vAlign w:val="center"/>
          </w:tcPr>
          <w:p w14:paraId="60323EA0" w14:textId="77777777" w:rsidR="00DC476E" w:rsidRPr="0096278C" w:rsidRDefault="00DC476E" w:rsidP="007F0FE1">
            <w:pPr>
              <w:pStyle w:val="a9"/>
              <w:adjustRightInd w:val="0"/>
              <w:snapToGrid w:val="0"/>
              <w:spacing w:line="360" w:lineRule="auto"/>
              <w:ind w:firstLineChars="0" w:firstLine="0"/>
              <w:jc w:val="center"/>
              <w:rPr>
                <w:rFonts w:ascii="Times New Roman" w:eastAsia="仿宋" w:hAnsi="Times New Roman"/>
                <w:sz w:val="28"/>
                <w:szCs w:val="28"/>
              </w:rPr>
            </w:pPr>
            <w:r w:rsidRPr="0096278C">
              <w:rPr>
                <w:rFonts w:ascii="Times New Roman" w:eastAsia="仿宋" w:hAnsi="Times New Roman"/>
                <w:sz w:val="28"/>
                <w:szCs w:val="28"/>
              </w:rPr>
              <w:t>79~70</w:t>
            </w:r>
            <w:r w:rsidR="008B08D5" w:rsidRPr="0096278C">
              <w:rPr>
                <w:rFonts w:ascii="Times New Roman" w:eastAsia="仿宋" w:hAnsi="Times New Roman"/>
                <w:sz w:val="28"/>
                <w:szCs w:val="28"/>
              </w:rPr>
              <w:t>（中）</w:t>
            </w:r>
          </w:p>
        </w:tc>
      </w:tr>
      <w:tr w:rsidR="00DC476E" w:rsidRPr="0096278C" w14:paraId="75988BB5" w14:textId="77777777" w:rsidTr="005C6713">
        <w:trPr>
          <w:jc w:val="center"/>
        </w:trPr>
        <w:tc>
          <w:tcPr>
            <w:tcW w:w="3666" w:type="pct"/>
            <w:vAlign w:val="center"/>
          </w:tcPr>
          <w:p w14:paraId="548117D6" w14:textId="77777777" w:rsidR="00DC476E" w:rsidRPr="0096278C" w:rsidRDefault="001C7703" w:rsidP="007F0FE1">
            <w:pPr>
              <w:pStyle w:val="a9"/>
              <w:adjustRightInd w:val="0"/>
              <w:snapToGrid w:val="0"/>
              <w:spacing w:line="360" w:lineRule="auto"/>
              <w:ind w:firstLineChars="0" w:firstLine="0"/>
              <w:jc w:val="center"/>
              <w:rPr>
                <w:rFonts w:ascii="Times New Roman" w:eastAsia="仿宋" w:hAnsi="Times New Roman"/>
                <w:sz w:val="28"/>
                <w:szCs w:val="28"/>
              </w:rPr>
            </w:pPr>
            <w:r w:rsidRPr="0096278C">
              <w:rPr>
                <w:rFonts w:ascii="Times New Roman" w:eastAsia="仿宋" w:hAnsi="Times New Roman"/>
                <w:sz w:val="28"/>
                <w:szCs w:val="28"/>
              </w:rPr>
              <w:t>出勤次数</w:t>
            </w:r>
            <w:r w:rsidRPr="0096278C">
              <w:rPr>
                <w:rFonts w:ascii="Times New Roman" w:eastAsia="仿宋" w:hAnsi="Times New Roman"/>
                <w:sz w:val="28"/>
                <w:szCs w:val="28"/>
              </w:rPr>
              <w:t>8-10</w:t>
            </w:r>
            <w:r w:rsidRPr="0096278C">
              <w:rPr>
                <w:rFonts w:ascii="Times New Roman" w:eastAsia="仿宋" w:hAnsi="Times New Roman"/>
                <w:sz w:val="28"/>
                <w:szCs w:val="28"/>
              </w:rPr>
              <w:t>次，参与课堂讨论</w:t>
            </w:r>
            <w:r w:rsidRPr="0096278C">
              <w:rPr>
                <w:rFonts w:ascii="Times New Roman" w:eastAsia="仿宋" w:hAnsi="Times New Roman"/>
                <w:sz w:val="28"/>
                <w:szCs w:val="28"/>
              </w:rPr>
              <w:t>2-3</w:t>
            </w:r>
            <w:r w:rsidRPr="0096278C">
              <w:rPr>
                <w:rFonts w:ascii="Times New Roman" w:eastAsia="仿宋" w:hAnsi="Times New Roman"/>
                <w:sz w:val="28"/>
                <w:szCs w:val="28"/>
              </w:rPr>
              <w:t>次</w:t>
            </w:r>
          </w:p>
        </w:tc>
        <w:tc>
          <w:tcPr>
            <w:tcW w:w="1334" w:type="pct"/>
            <w:vAlign w:val="center"/>
          </w:tcPr>
          <w:p w14:paraId="777C460E" w14:textId="77777777" w:rsidR="00DC476E" w:rsidRPr="0096278C" w:rsidRDefault="00DC476E" w:rsidP="007F0FE1">
            <w:pPr>
              <w:pStyle w:val="a9"/>
              <w:adjustRightInd w:val="0"/>
              <w:snapToGrid w:val="0"/>
              <w:spacing w:line="360" w:lineRule="auto"/>
              <w:ind w:firstLineChars="0" w:firstLine="0"/>
              <w:jc w:val="center"/>
              <w:rPr>
                <w:rFonts w:ascii="Times New Roman" w:eastAsia="仿宋" w:hAnsi="Times New Roman"/>
                <w:sz w:val="28"/>
                <w:szCs w:val="28"/>
              </w:rPr>
            </w:pPr>
            <w:r w:rsidRPr="0096278C">
              <w:rPr>
                <w:rFonts w:ascii="Times New Roman" w:eastAsia="仿宋" w:hAnsi="Times New Roman"/>
                <w:sz w:val="28"/>
                <w:szCs w:val="28"/>
              </w:rPr>
              <w:t>69~60</w:t>
            </w:r>
            <w:r w:rsidR="008B08D5" w:rsidRPr="0096278C">
              <w:rPr>
                <w:rFonts w:ascii="Times New Roman" w:eastAsia="仿宋" w:hAnsi="Times New Roman"/>
                <w:sz w:val="28"/>
                <w:szCs w:val="28"/>
              </w:rPr>
              <w:t>（及格）</w:t>
            </w:r>
          </w:p>
        </w:tc>
      </w:tr>
      <w:tr w:rsidR="00DC476E" w:rsidRPr="0096278C" w14:paraId="64FDDFBC" w14:textId="77777777" w:rsidTr="005C6713">
        <w:trPr>
          <w:jc w:val="center"/>
        </w:trPr>
        <w:tc>
          <w:tcPr>
            <w:tcW w:w="3666" w:type="pct"/>
            <w:vAlign w:val="center"/>
          </w:tcPr>
          <w:p w14:paraId="78348C12" w14:textId="77777777" w:rsidR="00DC476E" w:rsidRPr="0096278C" w:rsidRDefault="001C7703" w:rsidP="007F0FE1">
            <w:pPr>
              <w:pStyle w:val="a9"/>
              <w:adjustRightInd w:val="0"/>
              <w:snapToGrid w:val="0"/>
              <w:spacing w:line="360" w:lineRule="auto"/>
              <w:ind w:firstLineChars="0" w:firstLine="0"/>
              <w:jc w:val="center"/>
              <w:rPr>
                <w:rFonts w:ascii="Times New Roman" w:eastAsia="仿宋" w:hAnsi="Times New Roman"/>
                <w:sz w:val="28"/>
                <w:szCs w:val="28"/>
              </w:rPr>
            </w:pPr>
            <w:r w:rsidRPr="0096278C">
              <w:rPr>
                <w:rFonts w:ascii="Times New Roman" w:eastAsia="仿宋" w:hAnsi="Times New Roman"/>
                <w:sz w:val="28"/>
                <w:szCs w:val="28"/>
              </w:rPr>
              <w:t>出勤次数</w:t>
            </w:r>
            <w:r w:rsidRPr="0096278C">
              <w:rPr>
                <w:rFonts w:ascii="Times New Roman" w:eastAsia="仿宋" w:hAnsi="Times New Roman"/>
                <w:sz w:val="28"/>
                <w:szCs w:val="28"/>
              </w:rPr>
              <w:t>8</w:t>
            </w:r>
            <w:r w:rsidRPr="0096278C">
              <w:rPr>
                <w:rFonts w:ascii="Times New Roman" w:eastAsia="仿宋" w:hAnsi="Times New Roman"/>
                <w:sz w:val="28"/>
                <w:szCs w:val="28"/>
              </w:rPr>
              <w:t>次以下，参与课堂讨论</w:t>
            </w:r>
            <w:r w:rsidRPr="0096278C">
              <w:rPr>
                <w:rFonts w:ascii="Times New Roman" w:eastAsia="仿宋" w:hAnsi="Times New Roman"/>
                <w:sz w:val="28"/>
                <w:szCs w:val="28"/>
              </w:rPr>
              <w:t>2</w:t>
            </w:r>
            <w:r w:rsidRPr="0096278C">
              <w:rPr>
                <w:rFonts w:ascii="Times New Roman" w:eastAsia="仿宋" w:hAnsi="Times New Roman"/>
                <w:sz w:val="28"/>
                <w:szCs w:val="28"/>
              </w:rPr>
              <w:t>次以下</w:t>
            </w:r>
          </w:p>
        </w:tc>
        <w:tc>
          <w:tcPr>
            <w:tcW w:w="1334" w:type="pct"/>
            <w:vAlign w:val="center"/>
          </w:tcPr>
          <w:p w14:paraId="12EE8F58" w14:textId="77777777" w:rsidR="00DC476E" w:rsidRPr="0096278C" w:rsidRDefault="008B08D5" w:rsidP="007F0FE1">
            <w:pPr>
              <w:pStyle w:val="a9"/>
              <w:adjustRightInd w:val="0"/>
              <w:snapToGrid w:val="0"/>
              <w:spacing w:line="360" w:lineRule="auto"/>
              <w:ind w:firstLineChars="0" w:firstLine="0"/>
              <w:jc w:val="center"/>
              <w:rPr>
                <w:rFonts w:ascii="Times New Roman" w:eastAsia="仿宋" w:hAnsi="Times New Roman"/>
                <w:sz w:val="28"/>
                <w:szCs w:val="28"/>
              </w:rPr>
            </w:pPr>
            <w:r w:rsidRPr="0096278C">
              <w:rPr>
                <w:rFonts w:ascii="Times New Roman" w:eastAsia="仿宋" w:hAnsi="Times New Roman"/>
                <w:sz w:val="28"/>
                <w:szCs w:val="28"/>
              </w:rPr>
              <w:t>＜</w:t>
            </w:r>
            <w:r w:rsidRPr="0096278C">
              <w:rPr>
                <w:rFonts w:ascii="Times New Roman" w:eastAsia="仿宋" w:hAnsi="Times New Roman"/>
                <w:sz w:val="28"/>
                <w:szCs w:val="28"/>
              </w:rPr>
              <w:t>60</w:t>
            </w:r>
            <w:r w:rsidRPr="0096278C">
              <w:rPr>
                <w:rFonts w:ascii="Times New Roman" w:eastAsia="仿宋" w:hAnsi="Times New Roman"/>
                <w:sz w:val="28"/>
                <w:szCs w:val="28"/>
              </w:rPr>
              <w:t>（不及格）</w:t>
            </w:r>
          </w:p>
        </w:tc>
      </w:tr>
    </w:tbl>
    <w:p w14:paraId="2B9D60D3" w14:textId="77777777" w:rsidR="00537498" w:rsidRPr="0096278C" w:rsidRDefault="00537498" w:rsidP="007F0FE1">
      <w:pPr>
        <w:pStyle w:val="a9"/>
        <w:numPr>
          <w:ilvl w:val="0"/>
          <w:numId w:val="3"/>
        </w:numPr>
        <w:adjustRightInd w:val="0"/>
        <w:snapToGrid w:val="0"/>
        <w:spacing w:before="100" w:beforeAutospacing="1" w:line="360" w:lineRule="auto"/>
        <w:ind w:left="0" w:firstLineChars="0" w:firstLine="0"/>
        <w:rPr>
          <w:rFonts w:ascii="Times New Roman" w:eastAsia="仿宋" w:hAnsi="Times New Roman"/>
          <w:sz w:val="28"/>
          <w:szCs w:val="28"/>
        </w:rPr>
      </w:pPr>
      <w:r w:rsidRPr="0096278C">
        <w:rPr>
          <w:rFonts w:ascii="Times New Roman" w:eastAsia="仿宋" w:hAnsi="Times New Roman"/>
          <w:sz w:val="28"/>
          <w:szCs w:val="28"/>
        </w:rPr>
        <w:t>平时作业评分标准：</w:t>
      </w:r>
    </w:p>
    <w:tbl>
      <w:tblPr>
        <w:tblStyle w:val="aa"/>
        <w:tblW w:w="5209" w:type="pct"/>
        <w:jc w:val="center"/>
        <w:tblLook w:val="04A0" w:firstRow="1" w:lastRow="0" w:firstColumn="1" w:lastColumn="0" w:noHBand="0" w:noVBand="1"/>
      </w:tblPr>
      <w:tblGrid>
        <w:gridCol w:w="6375"/>
        <w:gridCol w:w="2268"/>
      </w:tblGrid>
      <w:tr w:rsidR="00015F74" w:rsidRPr="0096278C" w14:paraId="792206D4" w14:textId="77777777" w:rsidTr="005C6713">
        <w:trPr>
          <w:jc w:val="center"/>
        </w:trPr>
        <w:tc>
          <w:tcPr>
            <w:tcW w:w="3688" w:type="pct"/>
            <w:vAlign w:val="center"/>
          </w:tcPr>
          <w:p w14:paraId="4F98550B" w14:textId="77777777" w:rsidR="00015F74" w:rsidRPr="0096278C" w:rsidRDefault="00015F74" w:rsidP="007F0FE1">
            <w:pPr>
              <w:pStyle w:val="a9"/>
              <w:adjustRightInd w:val="0"/>
              <w:snapToGrid w:val="0"/>
              <w:spacing w:line="360" w:lineRule="auto"/>
              <w:ind w:firstLineChars="0" w:firstLine="0"/>
              <w:jc w:val="center"/>
              <w:rPr>
                <w:rFonts w:ascii="Times New Roman" w:eastAsia="仿宋" w:hAnsi="Times New Roman"/>
                <w:b/>
                <w:sz w:val="28"/>
                <w:szCs w:val="28"/>
              </w:rPr>
            </w:pPr>
            <w:r w:rsidRPr="0096278C">
              <w:rPr>
                <w:rFonts w:ascii="Times New Roman" w:eastAsia="仿宋" w:hAnsi="Times New Roman"/>
                <w:b/>
                <w:sz w:val="28"/>
                <w:szCs w:val="28"/>
              </w:rPr>
              <w:t>标准描述</w:t>
            </w:r>
          </w:p>
        </w:tc>
        <w:tc>
          <w:tcPr>
            <w:tcW w:w="1312" w:type="pct"/>
            <w:vAlign w:val="center"/>
          </w:tcPr>
          <w:p w14:paraId="22037165" w14:textId="77777777" w:rsidR="00015F74" w:rsidRPr="0096278C" w:rsidRDefault="00015F74" w:rsidP="007F0FE1">
            <w:pPr>
              <w:pStyle w:val="a9"/>
              <w:adjustRightInd w:val="0"/>
              <w:snapToGrid w:val="0"/>
              <w:spacing w:line="360" w:lineRule="auto"/>
              <w:ind w:firstLineChars="0" w:firstLine="0"/>
              <w:jc w:val="center"/>
              <w:rPr>
                <w:rFonts w:ascii="Times New Roman" w:eastAsia="仿宋" w:hAnsi="Times New Roman"/>
                <w:b/>
                <w:sz w:val="28"/>
                <w:szCs w:val="28"/>
              </w:rPr>
            </w:pPr>
            <w:r w:rsidRPr="0096278C">
              <w:rPr>
                <w:rFonts w:ascii="Times New Roman" w:eastAsia="仿宋" w:hAnsi="Times New Roman"/>
                <w:b/>
                <w:sz w:val="28"/>
                <w:szCs w:val="28"/>
              </w:rPr>
              <w:t>得分</w:t>
            </w:r>
          </w:p>
        </w:tc>
      </w:tr>
      <w:tr w:rsidR="00015F74" w:rsidRPr="0096278C" w14:paraId="0FAC23B4" w14:textId="77777777" w:rsidTr="005C6713">
        <w:trPr>
          <w:jc w:val="center"/>
        </w:trPr>
        <w:tc>
          <w:tcPr>
            <w:tcW w:w="3688" w:type="pct"/>
            <w:vAlign w:val="center"/>
          </w:tcPr>
          <w:p w14:paraId="296CFCBC" w14:textId="77777777" w:rsidR="00015F74" w:rsidRPr="0096278C" w:rsidRDefault="00BD3383" w:rsidP="007F0FE1">
            <w:pPr>
              <w:pStyle w:val="a9"/>
              <w:adjustRightInd w:val="0"/>
              <w:snapToGrid w:val="0"/>
              <w:spacing w:line="360" w:lineRule="auto"/>
              <w:ind w:firstLineChars="0" w:firstLine="0"/>
              <w:jc w:val="center"/>
              <w:rPr>
                <w:rFonts w:ascii="Times New Roman" w:eastAsia="仿宋" w:hAnsi="Times New Roman"/>
                <w:sz w:val="28"/>
                <w:szCs w:val="28"/>
              </w:rPr>
            </w:pPr>
            <w:r w:rsidRPr="0096278C">
              <w:rPr>
                <w:rFonts w:ascii="Times New Roman" w:eastAsia="仿宋" w:hAnsi="Times New Roman"/>
                <w:sz w:val="28"/>
                <w:szCs w:val="28"/>
              </w:rPr>
              <w:t>16</w:t>
            </w:r>
            <w:r w:rsidRPr="0096278C">
              <w:rPr>
                <w:rFonts w:ascii="Times New Roman" w:eastAsia="仿宋" w:hAnsi="Times New Roman"/>
                <w:sz w:val="28"/>
                <w:szCs w:val="28"/>
              </w:rPr>
              <w:t>次课后作业，完成质量良好，平均分</w:t>
            </w:r>
            <w:r w:rsidRPr="0096278C">
              <w:rPr>
                <w:rFonts w:ascii="Times New Roman" w:eastAsia="仿宋" w:hAnsi="Times New Roman"/>
                <w:sz w:val="28"/>
                <w:szCs w:val="28"/>
              </w:rPr>
              <w:t>90</w:t>
            </w:r>
            <w:r w:rsidRPr="0096278C">
              <w:rPr>
                <w:rFonts w:ascii="Times New Roman" w:eastAsia="仿宋" w:hAnsi="Times New Roman"/>
                <w:sz w:val="28"/>
                <w:szCs w:val="28"/>
              </w:rPr>
              <w:t>分以上</w:t>
            </w:r>
          </w:p>
        </w:tc>
        <w:tc>
          <w:tcPr>
            <w:tcW w:w="1312" w:type="pct"/>
            <w:vAlign w:val="center"/>
          </w:tcPr>
          <w:p w14:paraId="55288CBD" w14:textId="77777777" w:rsidR="00015F74" w:rsidRPr="0096278C" w:rsidRDefault="00015F74" w:rsidP="007F0FE1">
            <w:pPr>
              <w:pStyle w:val="a9"/>
              <w:adjustRightInd w:val="0"/>
              <w:snapToGrid w:val="0"/>
              <w:spacing w:line="360" w:lineRule="auto"/>
              <w:ind w:firstLineChars="0" w:firstLine="0"/>
              <w:jc w:val="center"/>
              <w:rPr>
                <w:rFonts w:ascii="Times New Roman" w:eastAsia="仿宋" w:hAnsi="Times New Roman"/>
                <w:sz w:val="28"/>
                <w:szCs w:val="28"/>
              </w:rPr>
            </w:pPr>
            <w:r w:rsidRPr="0096278C">
              <w:rPr>
                <w:rFonts w:ascii="Times New Roman" w:eastAsia="仿宋" w:hAnsi="Times New Roman"/>
                <w:sz w:val="28"/>
                <w:szCs w:val="28"/>
              </w:rPr>
              <w:t>100~90</w:t>
            </w:r>
            <w:r w:rsidRPr="0096278C">
              <w:rPr>
                <w:rFonts w:ascii="Times New Roman" w:eastAsia="仿宋" w:hAnsi="Times New Roman"/>
                <w:sz w:val="28"/>
                <w:szCs w:val="28"/>
              </w:rPr>
              <w:t>（优）</w:t>
            </w:r>
          </w:p>
        </w:tc>
      </w:tr>
      <w:tr w:rsidR="00015F74" w:rsidRPr="0096278C" w14:paraId="39E31FB4" w14:textId="77777777" w:rsidTr="005C6713">
        <w:trPr>
          <w:jc w:val="center"/>
        </w:trPr>
        <w:tc>
          <w:tcPr>
            <w:tcW w:w="3688" w:type="pct"/>
            <w:vAlign w:val="center"/>
          </w:tcPr>
          <w:p w14:paraId="59E2593A" w14:textId="77777777" w:rsidR="00015F74" w:rsidRPr="0096278C" w:rsidRDefault="00BD3383" w:rsidP="007F0FE1">
            <w:pPr>
              <w:pStyle w:val="a9"/>
              <w:adjustRightInd w:val="0"/>
              <w:snapToGrid w:val="0"/>
              <w:spacing w:line="360" w:lineRule="auto"/>
              <w:ind w:firstLineChars="0" w:firstLine="0"/>
              <w:jc w:val="center"/>
              <w:rPr>
                <w:rFonts w:ascii="Times New Roman" w:eastAsia="仿宋" w:hAnsi="Times New Roman"/>
                <w:sz w:val="28"/>
                <w:szCs w:val="28"/>
              </w:rPr>
            </w:pPr>
            <w:r w:rsidRPr="0096278C">
              <w:rPr>
                <w:rFonts w:ascii="Times New Roman" w:eastAsia="仿宋" w:hAnsi="Times New Roman"/>
                <w:sz w:val="28"/>
                <w:szCs w:val="28"/>
              </w:rPr>
              <w:t>16</w:t>
            </w:r>
            <w:r w:rsidRPr="0096278C">
              <w:rPr>
                <w:rFonts w:ascii="Times New Roman" w:eastAsia="仿宋" w:hAnsi="Times New Roman"/>
                <w:sz w:val="28"/>
                <w:szCs w:val="28"/>
              </w:rPr>
              <w:t>次课后作业，完成质量良好，平均分</w:t>
            </w:r>
            <w:r w:rsidRPr="0096278C">
              <w:rPr>
                <w:rFonts w:ascii="Times New Roman" w:eastAsia="仿宋" w:hAnsi="Times New Roman"/>
                <w:sz w:val="28"/>
                <w:szCs w:val="28"/>
              </w:rPr>
              <w:t>89~80</w:t>
            </w:r>
          </w:p>
        </w:tc>
        <w:tc>
          <w:tcPr>
            <w:tcW w:w="1312" w:type="pct"/>
            <w:vAlign w:val="center"/>
          </w:tcPr>
          <w:p w14:paraId="5B85DFAF" w14:textId="77777777" w:rsidR="00015F74" w:rsidRPr="0096278C" w:rsidRDefault="00015F74" w:rsidP="007F0FE1">
            <w:pPr>
              <w:pStyle w:val="a9"/>
              <w:adjustRightInd w:val="0"/>
              <w:snapToGrid w:val="0"/>
              <w:spacing w:line="360" w:lineRule="auto"/>
              <w:ind w:firstLineChars="0" w:firstLine="0"/>
              <w:jc w:val="center"/>
              <w:rPr>
                <w:rFonts w:ascii="Times New Roman" w:eastAsia="仿宋" w:hAnsi="Times New Roman"/>
                <w:sz w:val="28"/>
                <w:szCs w:val="28"/>
              </w:rPr>
            </w:pPr>
            <w:r w:rsidRPr="0096278C">
              <w:rPr>
                <w:rFonts w:ascii="Times New Roman" w:eastAsia="仿宋" w:hAnsi="Times New Roman"/>
                <w:sz w:val="28"/>
                <w:szCs w:val="28"/>
              </w:rPr>
              <w:t>89~80</w:t>
            </w:r>
            <w:r w:rsidRPr="0096278C">
              <w:rPr>
                <w:rFonts w:ascii="Times New Roman" w:eastAsia="仿宋" w:hAnsi="Times New Roman"/>
                <w:sz w:val="28"/>
                <w:szCs w:val="28"/>
              </w:rPr>
              <w:t>（良）</w:t>
            </w:r>
          </w:p>
        </w:tc>
      </w:tr>
      <w:tr w:rsidR="00015F74" w:rsidRPr="0096278C" w14:paraId="6B7454D0" w14:textId="77777777" w:rsidTr="005C6713">
        <w:trPr>
          <w:jc w:val="center"/>
        </w:trPr>
        <w:tc>
          <w:tcPr>
            <w:tcW w:w="3688" w:type="pct"/>
            <w:vAlign w:val="center"/>
          </w:tcPr>
          <w:p w14:paraId="59442224" w14:textId="77777777" w:rsidR="00015F74" w:rsidRPr="0096278C" w:rsidRDefault="00BD3383" w:rsidP="007F0FE1">
            <w:pPr>
              <w:pStyle w:val="a9"/>
              <w:adjustRightInd w:val="0"/>
              <w:snapToGrid w:val="0"/>
              <w:spacing w:line="360" w:lineRule="auto"/>
              <w:ind w:firstLineChars="0" w:firstLine="0"/>
              <w:jc w:val="center"/>
              <w:rPr>
                <w:rFonts w:ascii="Times New Roman" w:eastAsia="仿宋" w:hAnsi="Times New Roman"/>
                <w:sz w:val="28"/>
                <w:szCs w:val="28"/>
              </w:rPr>
            </w:pPr>
            <w:r w:rsidRPr="0096278C">
              <w:rPr>
                <w:rFonts w:ascii="Times New Roman" w:eastAsia="仿宋" w:hAnsi="Times New Roman"/>
                <w:sz w:val="28"/>
                <w:szCs w:val="28"/>
              </w:rPr>
              <w:t>16</w:t>
            </w:r>
            <w:r w:rsidRPr="0096278C">
              <w:rPr>
                <w:rFonts w:ascii="Times New Roman" w:eastAsia="仿宋" w:hAnsi="Times New Roman"/>
                <w:sz w:val="28"/>
                <w:szCs w:val="28"/>
              </w:rPr>
              <w:t>次课后作业，完成质量较好，平均分</w:t>
            </w:r>
            <w:r w:rsidRPr="0096278C">
              <w:rPr>
                <w:rFonts w:ascii="Times New Roman" w:eastAsia="仿宋" w:hAnsi="Times New Roman"/>
                <w:sz w:val="28"/>
                <w:szCs w:val="28"/>
              </w:rPr>
              <w:t>79~70</w:t>
            </w:r>
          </w:p>
        </w:tc>
        <w:tc>
          <w:tcPr>
            <w:tcW w:w="1312" w:type="pct"/>
            <w:vAlign w:val="center"/>
          </w:tcPr>
          <w:p w14:paraId="25DEB28B" w14:textId="77777777" w:rsidR="00015F74" w:rsidRPr="0096278C" w:rsidRDefault="00015F74" w:rsidP="007F0FE1">
            <w:pPr>
              <w:pStyle w:val="a9"/>
              <w:adjustRightInd w:val="0"/>
              <w:snapToGrid w:val="0"/>
              <w:spacing w:line="360" w:lineRule="auto"/>
              <w:ind w:firstLineChars="0" w:firstLine="0"/>
              <w:jc w:val="center"/>
              <w:rPr>
                <w:rFonts w:ascii="Times New Roman" w:eastAsia="仿宋" w:hAnsi="Times New Roman"/>
                <w:sz w:val="28"/>
                <w:szCs w:val="28"/>
              </w:rPr>
            </w:pPr>
            <w:r w:rsidRPr="0096278C">
              <w:rPr>
                <w:rFonts w:ascii="Times New Roman" w:eastAsia="仿宋" w:hAnsi="Times New Roman"/>
                <w:sz w:val="28"/>
                <w:szCs w:val="28"/>
              </w:rPr>
              <w:t>79~70</w:t>
            </w:r>
            <w:r w:rsidRPr="0096278C">
              <w:rPr>
                <w:rFonts w:ascii="Times New Roman" w:eastAsia="仿宋" w:hAnsi="Times New Roman"/>
                <w:sz w:val="28"/>
                <w:szCs w:val="28"/>
              </w:rPr>
              <w:t>（中）</w:t>
            </w:r>
          </w:p>
        </w:tc>
      </w:tr>
      <w:tr w:rsidR="00015F74" w:rsidRPr="0096278C" w14:paraId="10584BA0" w14:textId="77777777" w:rsidTr="005C6713">
        <w:trPr>
          <w:jc w:val="center"/>
        </w:trPr>
        <w:tc>
          <w:tcPr>
            <w:tcW w:w="3688" w:type="pct"/>
            <w:vAlign w:val="center"/>
          </w:tcPr>
          <w:p w14:paraId="68E692FD" w14:textId="77777777" w:rsidR="00015F74" w:rsidRPr="0096278C" w:rsidRDefault="00BD3383" w:rsidP="007F0FE1">
            <w:pPr>
              <w:pStyle w:val="a9"/>
              <w:adjustRightInd w:val="0"/>
              <w:snapToGrid w:val="0"/>
              <w:spacing w:line="360" w:lineRule="auto"/>
              <w:ind w:firstLineChars="0" w:firstLine="0"/>
              <w:jc w:val="center"/>
              <w:rPr>
                <w:rFonts w:ascii="Times New Roman" w:eastAsia="仿宋" w:hAnsi="Times New Roman"/>
                <w:sz w:val="28"/>
                <w:szCs w:val="28"/>
              </w:rPr>
            </w:pPr>
            <w:r w:rsidRPr="0096278C">
              <w:rPr>
                <w:rFonts w:ascii="Times New Roman" w:eastAsia="仿宋" w:hAnsi="Times New Roman"/>
                <w:sz w:val="28"/>
                <w:szCs w:val="28"/>
              </w:rPr>
              <w:t>16</w:t>
            </w:r>
            <w:r w:rsidRPr="0096278C">
              <w:rPr>
                <w:rFonts w:ascii="Times New Roman" w:eastAsia="仿宋" w:hAnsi="Times New Roman"/>
                <w:sz w:val="28"/>
                <w:szCs w:val="28"/>
              </w:rPr>
              <w:t>次课后作业，完成质量一般，平均分</w:t>
            </w:r>
            <w:r w:rsidRPr="0096278C">
              <w:rPr>
                <w:rFonts w:ascii="Times New Roman" w:eastAsia="仿宋" w:hAnsi="Times New Roman"/>
                <w:sz w:val="28"/>
                <w:szCs w:val="28"/>
              </w:rPr>
              <w:t>69~60</w:t>
            </w:r>
          </w:p>
        </w:tc>
        <w:tc>
          <w:tcPr>
            <w:tcW w:w="1312" w:type="pct"/>
            <w:vAlign w:val="center"/>
          </w:tcPr>
          <w:p w14:paraId="70A1F59C" w14:textId="77777777" w:rsidR="00015F74" w:rsidRPr="0096278C" w:rsidRDefault="00015F74" w:rsidP="007F0FE1">
            <w:pPr>
              <w:pStyle w:val="a9"/>
              <w:adjustRightInd w:val="0"/>
              <w:snapToGrid w:val="0"/>
              <w:spacing w:line="360" w:lineRule="auto"/>
              <w:ind w:firstLineChars="0" w:firstLine="0"/>
              <w:jc w:val="center"/>
              <w:rPr>
                <w:rFonts w:ascii="Times New Roman" w:eastAsia="仿宋" w:hAnsi="Times New Roman"/>
                <w:sz w:val="28"/>
                <w:szCs w:val="28"/>
              </w:rPr>
            </w:pPr>
            <w:r w:rsidRPr="0096278C">
              <w:rPr>
                <w:rFonts w:ascii="Times New Roman" w:eastAsia="仿宋" w:hAnsi="Times New Roman"/>
                <w:sz w:val="28"/>
                <w:szCs w:val="28"/>
              </w:rPr>
              <w:t>69~60</w:t>
            </w:r>
            <w:r w:rsidRPr="0096278C">
              <w:rPr>
                <w:rFonts w:ascii="Times New Roman" w:eastAsia="仿宋" w:hAnsi="Times New Roman"/>
                <w:sz w:val="28"/>
                <w:szCs w:val="28"/>
              </w:rPr>
              <w:t>（及格）</w:t>
            </w:r>
          </w:p>
        </w:tc>
      </w:tr>
      <w:tr w:rsidR="00015F74" w:rsidRPr="0096278C" w14:paraId="6901EC88" w14:textId="77777777" w:rsidTr="005C6713">
        <w:trPr>
          <w:jc w:val="center"/>
        </w:trPr>
        <w:tc>
          <w:tcPr>
            <w:tcW w:w="3688" w:type="pct"/>
            <w:vAlign w:val="center"/>
          </w:tcPr>
          <w:p w14:paraId="2659E69C" w14:textId="77777777" w:rsidR="00015F74" w:rsidRPr="0096278C" w:rsidRDefault="00BD3383" w:rsidP="007F0FE1">
            <w:pPr>
              <w:pStyle w:val="a9"/>
              <w:adjustRightInd w:val="0"/>
              <w:snapToGrid w:val="0"/>
              <w:spacing w:line="360" w:lineRule="auto"/>
              <w:ind w:firstLineChars="0" w:firstLine="0"/>
              <w:jc w:val="center"/>
              <w:rPr>
                <w:rFonts w:ascii="Times New Roman" w:eastAsia="仿宋" w:hAnsi="Times New Roman"/>
                <w:sz w:val="28"/>
                <w:szCs w:val="28"/>
              </w:rPr>
            </w:pPr>
            <w:r w:rsidRPr="0096278C">
              <w:rPr>
                <w:rFonts w:ascii="Times New Roman" w:eastAsia="仿宋" w:hAnsi="Times New Roman"/>
                <w:sz w:val="28"/>
                <w:szCs w:val="28"/>
              </w:rPr>
              <w:t>16</w:t>
            </w:r>
            <w:r w:rsidRPr="0096278C">
              <w:rPr>
                <w:rFonts w:ascii="Times New Roman" w:eastAsia="仿宋" w:hAnsi="Times New Roman"/>
                <w:sz w:val="28"/>
                <w:szCs w:val="28"/>
              </w:rPr>
              <w:t>次课后作业，完成质量较差，平均分低于</w:t>
            </w:r>
            <w:r w:rsidRPr="0096278C">
              <w:rPr>
                <w:rFonts w:ascii="Times New Roman" w:eastAsia="仿宋" w:hAnsi="Times New Roman"/>
                <w:sz w:val="28"/>
                <w:szCs w:val="28"/>
              </w:rPr>
              <w:t>60</w:t>
            </w:r>
          </w:p>
        </w:tc>
        <w:tc>
          <w:tcPr>
            <w:tcW w:w="1312" w:type="pct"/>
            <w:vAlign w:val="center"/>
          </w:tcPr>
          <w:p w14:paraId="61F0ABF6" w14:textId="77777777" w:rsidR="00015F74" w:rsidRPr="0096278C" w:rsidRDefault="00015F74" w:rsidP="007F0FE1">
            <w:pPr>
              <w:pStyle w:val="a9"/>
              <w:adjustRightInd w:val="0"/>
              <w:snapToGrid w:val="0"/>
              <w:spacing w:line="360" w:lineRule="auto"/>
              <w:ind w:firstLineChars="0" w:firstLine="0"/>
              <w:jc w:val="center"/>
              <w:rPr>
                <w:rFonts w:ascii="Times New Roman" w:eastAsia="仿宋" w:hAnsi="Times New Roman"/>
                <w:sz w:val="28"/>
                <w:szCs w:val="28"/>
              </w:rPr>
            </w:pPr>
            <w:r w:rsidRPr="0096278C">
              <w:rPr>
                <w:rFonts w:ascii="Times New Roman" w:eastAsia="仿宋" w:hAnsi="Times New Roman"/>
                <w:sz w:val="28"/>
                <w:szCs w:val="28"/>
              </w:rPr>
              <w:t>＜</w:t>
            </w:r>
            <w:r w:rsidRPr="0096278C">
              <w:rPr>
                <w:rFonts w:ascii="Times New Roman" w:eastAsia="仿宋" w:hAnsi="Times New Roman"/>
                <w:sz w:val="28"/>
                <w:szCs w:val="28"/>
              </w:rPr>
              <w:t>60</w:t>
            </w:r>
            <w:r w:rsidRPr="0096278C">
              <w:rPr>
                <w:rFonts w:ascii="Times New Roman" w:eastAsia="仿宋" w:hAnsi="Times New Roman"/>
                <w:sz w:val="28"/>
                <w:szCs w:val="28"/>
              </w:rPr>
              <w:t>（不及格）</w:t>
            </w:r>
          </w:p>
        </w:tc>
      </w:tr>
    </w:tbl>
    <w:p w14:paraId="5BED20E7" w14:textId="77777777" w:rsidR="00DF22DA" w:rsidRPr="0096278C" w:rsidRDefault="00DF22DA" w:rsidP="007F0FE1">
      <w:pPr>
        <w:pStyle w:val="a9"/>
        <w:numPr>
          <w:ilvl w:val="0"/>
          <w:numId w:val="3"/>
        </w:numPr>
        <w:adjustRightInd w:val="0"/>
        <w:snapToGrid w:val="0"/>
        <w:spacing w:before="100" w:beforeAutospacing="1" w:line="360" w:lineRule="auto"/>
        <w:ind w:left="0" w:firstLineChars="0" w:firstLine="0"/>
        <w:rPr>
          <w:rFonts w:ascii="Times New Roman" w:eastAsia="仿宋" w:hAnsi="Times New Roman"/>
          <w:sz w:val="28"/>
          <w:szCs w:val="28"/>
        </w:rPr>
      </w:pPr>
      <w:r w:rsidRPr="0096278C">
        <w:rPr>
          <w:rFonts w:ascii="Times New Roman" w:eastAsia="仿宋" w:hAnsi="Times New Roman"/>
          <w:sz w:val="28"/>
          <w:szCs w:val="28"/>
        </w:rPr>
        <w:t>线上考核评分标准：</w:t>
      </w:r>
    </w:p>
    <w:tbl>
      <w:tblPr>
        <w:tblStyle w:val="aa"/>
        <w:tblW w:w="8296" w:type="dxa"/>
        <w:tblLayout w:type="fixed"/>
        <w:tblLook w:val="04A0" w:firstRow="1" w:lastRow="0" w:firstColumn="1" w:lastColumn="0" w:noHBand="0" w:noVBand="1"/>
      </w:tblPr>
      <w:tblGrid>
        <w:gridCol w:w="5902"/>
        <w:gridCol w:w="2394"/>
      </w:tblGrid>
      <w:tr w:rsidR="00DF22DA" w:rsidRPr="0096278C" w14:paraId="416E1231" w14:textId="77777777" w:rsidTr="00436A2C">
        <w:tc>
          <w:tcPr>
            <w:tcW w:w="5902" w:type="dxa"/>
            <w:vAlign w:val="center"/>
          </w:tcPr>
          <w:p w14:paraId="33142F10" w14:textId="77777777" w:rsidR="00DF22DA" w:rsidRPr="0096278C" w:rsidRDefault="00DF22DA" w:rsidP="007F0FE1">
            <w:pPr>
              <w:pStyle w:val="a9"/>
              <w:adjustRightInd w:val="0"/>
              <w:snapToGrid w:val="0"/>
              <w:spacing w:line="360" w:lineRule="auto"/>
              <w:ind w:firstLineChars="0" w:firstLine="0"/>
              <w:jc w:val="center"/>
              <w:rPr>
                <w:rFonts w:ascii="Times New Roman" w:eastAsia="仿宋" w:hAnsi="Times New Roman"/>
                <w:b/>
                <w:sz w:val="28"/>
                <w:szCs w:val="28"/>
              </w:rPr>
            </w:pPr>
            <w:r w:rsidRPr="0096278C">
              <w:rPr>
                <w:rFonts w:ascii="Times New Roman" w:eastAsia="仿宋" w:hAnsi="Times New Roman"/>
                <w:b/>
                <w:sz w:val="28"/>
                <w:szCs w:val="28"/>
              </w:rPr>
              <w:t>标准描述</w:t>
            </w:r>
          </w:p>
        </w:tc>
        <w:tc>
          <w:tcPr>
            <w:tcW w:w="2394" w:type="dxa"/>
            <w:vAlign w:val="center"/>
          </w:tcPr>
          <w:p w14:paraId="285E36EE" w14:textId="77777777" w:rsidR="00DF22DA" w:rsidRPr="0096278C" w:rsidRDefault="00DF22DA" w:rsidP="007F0FE1">
            <w:pPr>
              <w:pStyle w:val="a9"/>
              <w:adjustRightInd w:val="0"/>
              <w:snapToGrid w:val="0"/>
              <w:spacing w:line="360" w:lineRule="auto"/>
              <w:ind w:firstLineChars="0" w:firstLine="0"/>
              <w:jc w:val="center"/>
              <w:rPr>
                <w:rFonts w:ascii="Times New Roman" w:eastAsia="仿宋" w:hAnsi="Times New Roman"/>
                <w:b/>
                <w:sz w:val="28"/>
                <w:szCs w:val="28"/>
              </w:rPr>
            </w:pPr>
            <w:r w:rsidRPr="0096278C">
              <w:rPr>
                <w:rFonts w:ascii="Times New Roman" w:eastAsia="仿宋" w:hAnsi="Times New Roman"/>
                <w:b/>
                <w:sz w:val="28"/>
                <w:szCs w:val="28"/>
              </w:rPr>
              <w:t>得分</w:t>
            </w:r>
          </w:p>
        </w:tc>
      </w:tr>
      <w:tr w:rsidR="00DF22DA" w:rsidRPr="0096278C" w14:paraId="447FB382" w14:textId="77777777" w:rsidTr="00436A2C">
        <w:tc>
          <w:tcPr>
            <w:tcW w:w="5902" w:type="dxa"/>
            <w:vAlign w:val="center"/>
          </w:tcPr>
          <w:p w14:paraId="36BCB173" w14:textId="77777777" w:rsidR="00DF22DA" w:rsidRPr="0096278C" w:rsidRDefault="00DF22DA" w:rsidP="007F0FE1">
            <w:pPr>
              <w:pStyle w:val="a9"/>
              <w:adjustRightInd w:val="0"/>
              <w:snapToGrid w:val="0"/>
              <w:spacing w:line="360" w:lineRule="auto"/>
              <w:ind w:firstLineChars="0" w:firstLine="0"/>
              <w:jc w:val="center"/>
              <w:rPr>
                <w:rFonts w:ascii="Times New Roman" w:eastAsia="仿宋" w:hAnsi="Times New Roman"/>
                <w:sz w:val="28"/>
                <w:szCs w:val="28"/>
              </w:rPr>
            </w:pPr>
            <w:r w:rsidRPr="0096278C">
              <w:rPr>
                <w:rFonts w:ascii="Times New Roman" w:eastAsia="仿宋" w:hAnsi="Times New Roman"/>
                <w:sz w:val="28"/>
                <w:szCs w:val="28"/>
              </w:rPr>
              <w:t>线上</w:t>
            </w:r>
            <w:r w:rsidRPr="0096278C">
              <w:rPr>
                <w:rFonts w:ascii="Times New Roman" w:eastAsia="仿宋" w:hAnsi="Times New Roman"/>
                <w:sz w:val="28"/>
                <w:szCs w:val="28"/>
              </w:rPr>
              <w:t>MOOC</w:t>
            </w:r>
            <w:r w:rsidRPr="0096278C">
              <w:rPr>
                <w:rFonts w:ascii="Times New Roman" w:eastAsia="仿宋" w:hAnsi="Times New Roman"/>
                <w:sz w:val="28"/>
                <w:szCs w:val="28"/>
              </w:rPr>
              <w:t>、</w:t>
            </w:r>
            <w:r w:rsidRPr="0096278C">
              <w:rPr>
                <w:rFonts w:ascii="Times New Roman" w:eastAsia="仿宋" w:hAnsi="Times New Roman"/>
                <w:sz w:val="28"/>
                <w:szCs w:val="28"/>
              </w:rPr>
              <w:t>SPOC</w:t>
            </w:r>
            <w:r w:rsidRPr="0096278C">
              <w:rPr>
                <w:rFonts w:ascii="Times New Roman" w:eastAsia="仿宋" w:hAnsi="Times New Roman"/>
                <w:sz w:val="28"/>
                <w:szCs w:val="28"/>
              </w:rPr>
              <w:t>综合得分</w:t>
            </w:r>
            <w:r w:rsidRPr="0096278C">
              <w:rPr>
                <w:rFonts w:ascii="Times New Roman" w:eastAsia="仿宋" w:hAnsi="Times New Roman"/>
                <w:sz w:val="28"/>
                <w:szCs w:val="28"/>
              </w:rPr>
              <w:t>100~90</w:t>
            </w:r>
          </w:p>
        </w:tc>
        <w:tc>
          <w:tcPr>
            <w:tcW w:w="2394" w:type="dxa"/>
            <w:vAlign w:val="center"/>
          </w:tcPr>
          <w:p w14:paraId="7FF065D6" w14:textId="77777777" w:rsidR="00DF22DA" w:rsidRPr="0096278C" w:rsidRDefault="00DF22DA" w:rsidP="007F0FE1">
            <w:pPr>
              <w:pStyle w:val="a9"/>
              <w:adjustRightInd w:val="0"/>
              <w:snapToGrid w:val="0"/>
              <w:spacing w:line="360" w:lineRule="auto"/>
              <w:ind w:firstLineChars="0" w:firstLine="0"/>
              <w:jc w:val="center"/>
              <w:rPr>
                <w:rFonts w:ascii="Times New Roman" w:eastAsia="仿宋" w:hAnsi="Times New Roman"/>
                <w:sz w:val="28"/>
                <w:szCs w:val="28"/>
              </w:rPr>
            </w:pPr>
            <w:r w:rsidRPr="0096278C">
              <w:rPr>
                <w:rFonts w:ascii="Times New Roman" w:eastAsia="仿宋" w:hAnsi="Times New Roman"/>
                <w:sz w:val="28"/>
                <w:szCs w:val="28"/>
              </w:rPr>
              <w:t>100~90</w:t>
            </w:r>
            <w:r w:rsidRPr="0096278C">
              <w:rPr>
                <w:rFonts w:ascii="Times New Roman" w:eastAsia="仿宋" w:hAnsi="Times New Roman"/>
                <w:sz w:val="28"/>
                <w:szCs w:val="28"/>
              </w:rPr>
              <w:t>（优）</w:t>
            </w:r>
          </w:p>
        </w:tc>
      </w:tr>
      <w:tr w:rsidR="00DF22DA" w:rsidRPr="0096278C" w14:paraId="494CFA72" w14:textId="77777777" w:rsidTr="00436A2C">
        <w:tc>
          <w:tcPr>
            <w:tcW w:w="5902" w:type="dxa"/>
            <w:vAlign w:val="center"/>
          </w:tcPr>
          <w:p w14:paraId="72166A4D" w14:textId="77777777" w:rsidR="00DF22DA" w:rsidRPr="0096278C" w:rsidRDefault="00DF22DA" w:rsidP="007F0FE1">
            <w:pPr>
              <w:pStyle w:val="a9"/>
              <w:adjustRightInd w:val="0"/>
              <w:snapToGrid w:val="0"/>
              <w:spacing w:line="360" w:lineRule="auto"/>
              <w:ind w:firstLineChars="0" w:firstLine="0"/>
              <w:jc w:val="center"/>
              <w:rPr>
                <w:rFonts w:ascii="Times New Roman" w:eastAsia="仿宋" w:hAnsi="Times New Roman"/>
                <w:sz w:val="28"/>
                <w:szCs w:val="28"/>
              </w:rPr>
            </w:pPr>
            <w:r w:rsidRPr="0096278C">
              <w:rPr>
                <w:rFonts w:ascii="Times New Roman" w:eastAsia="仿宋" w:hAnsi="Times New Roman"/>
                <w:sz w:val="28"/>
                <w:szCs w:val="28"/>
              </w:rPr>
              <w:t>线上</w:t>
            </w:r>
            <w:r w:rsidRPr="0096278C">
              <w:rPr>
                <w:rFonts w:ascii="Times New Roman" w:eastAsia="仿宋" w:hAnsi="Times New Roman"/>
                <w:sz w:val="28"/>
                <w:szCs w:val="28"/>
              </w:rPr>
              <w:t>MOOC</w:t>
            </w:r>
            <w:r w:rsidRPr="0096278C">
              <w:rPr>
                <w:rFonts w:ascii="Times New Roman" w:eastAsia="仿宋" w:hAnsi="Times New Roman"/>
                <w:sz w:val="28"/>
                <w:szCs w:val="28"/>
              </w:rPr>
              <w:t>、</w:t>
            </w:r>
            <w:r w:rsidRPr="0096278C">
              <w:rPr>
                <w:rFonts w:ascii="Times New Roman" w:eastAsia="仿宋" w:hAnsi="Times New Roman"/>
                <w:sz w:val="28"/>
                <w:szCs w:val="28"/>
              </w:rPr>
              <w:t>SPOC</w:t>
            </w:r>
            <w:r w:rsidRPr="0096278C">
              <w:rPr>
                <w:rFonts w:ascii="Times New Roman" w:eastAsia="仿宋" w:hAnsi="Times New Roman"/>
                <w:sz w:val="28"/>
                <w:szCs w:val="28"/>
              </w:rPr>
              <w:t>综合得分</w:t>
            </w:r>
            <w:r w:rsidRPr="0096278C">
              <w:rPr>
                <w:rFonts w:ascii="Times New Roman" w:eastAsia="仿宋" w:hAnsi="Times New Roman"/>
                <w:sz w:val="28"/>
                <w:szCs w:val="28"/>
              </w:rPr>
              <w:t>89~80</w:t>
            </w:r>
          </w:p>
        </w:tc>
        <w:tc>
          <w:tcPr>
            <w:tcW w:w="2394" w:type="dxa"/>
            <w:vAlign w:val="center"/>
          </w:tcPr>
          <w:p w14:paraId="60F8F146" w14:textId="77777777" w:rsidR="00DF22DA" w:rsidRPr="0096278C" w:rsidRDefault="00DF22DA" w:rsidP="007F0FE1">
            <w:pPr>
              <w:pStyle w:val="a9"/>
              <w:adjustRightInd w:val="0"/>
              <w:snapToGrid w:val="0"/>
              <w:spacing w:line="360" w:lineRule="auto"/>
              <w:ind w:firstLineChars="0" w:firstLine="0"/>
              <w:jc w:val="center"/>
              <w:rPr>
                <w:rFonts w:ascii="Times New Roman" w:eastAsia="仿宋" w:hAnsi="Times New Roman"/>
                <w:sz w:val="28"/>
                <w:szCs w:val="28"/>
              </w:rPr>
            </w:pPr>
            <w:r w:rsidRPr="0096278C">
              <w:rPr>
                <w:rFonts w:ascii="Times New Roman" w:eastAsia="仿宋" w:hAnsi="Times New Roman"/>
                <w:sz w:val="28"/>
                <w:szCs w:val="28"/>
              </w:rPr>
              <w:t>89~80</w:t>
            </w:r>
            <w:r w:rsidRPr="0096278C">
              <w:rPr>
                <w:rFonts w:ascii="Times New Roman" w:eastAsia="仿宋" w:hAnsi="Times New Roman"/>
                <w:sz w:val="28"/>
                <w:szCs w:val="28"/>
              </w:rPr>
              <w:t>（良）</w:t>
            </w:r>
          </w:p>
        </w:tc>
      </w:tr>
      <w:tr w:rsidR="00DF22DA" w:rsidRPr="0096278C" w14:paraId="081F54F8" w14:textId="77777777" w:rsidTr="00436A2C">
        <w:tc>
          <w:tcPr>
            <w:tcW w:w="5902" w:type="dxa"/>
            <w:vAlign w:val="center"/>
          </w:tcPr>
          <w:p w14:paraId="2930D676" w14:textId="77777777" w:rsidR="00DF22DA" w:rsidRPr="0096278C" w:rsidRDefault="00DF22DA" w:rsidP="007F0FE1">
            <w:pPr>
              <w:pStyle w:val="a9"/>
              <w:adjustRightInd w:val="0"/>
              <w:snapToGrid w:val="0"/>
              <w:spacing w:line="360" w:lineRule="auto"/>
              <w:ind w:firstLineChars="0" w:firstLine="0"/>
              <w:jc w:val="center"/>
              <w:rPr>
                <w:rFonts w:ascii="Times New Roman" w:eastAsia="仿宋" w:hAnsi="Times New Roman"/>
                <w:sz w:val="28"/>
                <w:szCs w:val="28"/>
              </w:rPr>
            </w:pPr>
            <w:r w:rsidRPr="0096278C">
              <w:rPr>
                <w:rFonts w:ascii="Times New Roman" w:eastAsia="仿宋" w:hAnsi="Times New Roman"/>
                <w:sz w:val="28"/>
                <w:szCs w:val="28"/>
              </w:rPr>
              <w:t>线上</w:t>
            </w:r>
            <w:r w:rsidRPr="0096278C">
              <w:rPr>
                <w:rFonts w:ascii="Times New Roman" w:eastAsia="仿宋" w:hAnsi="Times New Roman"/>
                <w:sz w:val="28"/>
                <w:szCs w:val="28"/>
              </w:rPr>
              <w:t>MOOC</w:t>
            </w:r>
            <w:r w:rsidRPr="0096278C">
              <w:rPr>
                <w:rFonts w:ascii="Times New Roman" w:eastAsia="仿宋" w:hAnsi="Times New Roman"/>
                <w:sz w:val="28"/>
                <w:szCs w:val="28"/>
              </w:rPr>
              <w:t>、</w:t>
            </w:r>
            <w:r w:rsidRPr="0096278C">
              <w:rPr>
                <w:rFonts w:ascii="Times New Roman" w:eastAsia="仿宋" w:hAnsi="Times New Roman"/>
                <w:sz w:val="28"/>
                <w:szCs w:val="28"/>
              </w:rPr>
              <w:t>SPOC</w:t>
            </w:r>
            <w:r w:rsidRPr="0096278C">
              <w:rPr>
                <w:rFonts w:ascii="Times New Roman" w:eastAsia="仿宋" w:hAnsi="Times New Roman"/>
                <w:sz w:val="28"/>
                <w:szCs w:val="28"/>
              </w:rPr>
              <w:t>综合得分</w:t>
            </w:r>
            <w:r w:rsidRPr="0096278C">
              <w:rPr>
                <w:rFonts w:ascii="Times New Roman" w:eastAsia="仿宋" w:hAnsi="Times New Roman"/>
                <w:sz w:val="28"/>
                <w:szCs w:val="28"/>
              </w:rPr>
              <w:t>79~70</w:t>
            </w:r>
          </w:p>
        </w:tc>
        <w:tc>
          <w:tcPr>
            <w:tcW w:w="2394" w:type="dxa"/>
            <w:vAlign w:val="center"/>
          </w:tcPr>
          <w:p w14:paraId="51A027AF" w14:textId="77777777" w:rsidR="00DF22DA" w:rsidRPr="0096278C" w:rsidRDefault="00DF22DA" w:rsidP="007F0FE1">
            <w:pPr>
              <w:pStyle w:val="a9"/>
              <w:adjustRightInd w:val="0"/>
              <w:snapToGrid w:val="0"/>
              <w:spacing w:line="360" w:lineRule="auto"/>
              <w:ind w:firstLineChars="0" w:firstLine="0"/>
              <w:jc w:val="center"/>
              <w:rPr>
                <w:rFonts w:ascii="Times New Roman" w:eastAsia="仿宋" w:hAnsi="Times New Roman"/>
                <w:sz w:val="28"/>
                <w:szCs w:val="28"/>
              </w:rPr>
            </w:pPr>
            <w:r w:rsidRPr="0096278C">
              <w:rPr>
                <w:rFonts w:ascii="Times New Roman" w:eastAsia="仿宋" w:hAnsi="Times New Roman"/>
                <w:sz w:val="28"/>
                <w:szCs w:val="28"/>
              </w:rPr>
              <w:t>79~70</w:t>
            </w:r>
            <w:r w:rsidRPr="0096278C">
              <w:rPr>
                <w:rFonts w:ascii="Times New Roman" w:eastAsia="仿宋" w:hAnsi="Times New Roman"/>
                <w:sz w:val="28"/>
                <w:szCs w:val="28"/>
              </w:rPr>
              <w:t>（中）</w:t>
            </w:r>
          </w:p>
        </w:tc>
      </w:tr>
      <w:tr w:rsidR="00DF22DA" w:rsidRPr="0096278C" w14:paraId="31A490B4" w14:textId="77777777" w:rsidTr="00436A2C">
        <w:tc>
          <w:tcPr>
            <w:tcW w:w="5902" w:type="dxa"/>
            <w:vAlign w:val="center"/>
          </w:tcPr>
          <w:p w14:paraId="350B7341" w14:textId="77777777" w:rsidR="00DF22DA" w:rsidRPr="0096278C" w:rsidRDefault="00DF22DA" w:rsidP="007F0FE1">
            <w:pPr>
              <w:pStyle w:val="a9"/>
              <w:adjustRightInd w:val="0"/>
              <w:snapToGrid w:val="0"/>
              <w:spacing w:line="360" w:lineRule="auto"/>
              <w:ind w:firstLineChars="0" w:firstLine="0"/>
              <w:jc w:val="center"/>
              <w:rPr>
                <w:rFonts w:ascii="Times New Roman" w:eastAsia="仿宋" w:hAnsi="Times New Roman"/>
                <w:sz w:val="28"/>
                <w:szCs w:val="28"/>
              </w:rPr>
            </w:pPr>
            <w:r w:rsidRPr="0096278C">
              <w:rPr>
                <w:rFonts w:ascii="Times New Roman" w:eastAsia="仿宋" w:hAnsi="Times New Roman"/>
                <w:sz w:val="28"/>
                <w:szCs w:val="28"/>
              </w:rPr>
              <w:t>线上</w:t>
            </w:r>
            <w:r w:rsidRPr="0096278C">
              <w:rPr>
                <w:rFonts w:ascii="Times New Roman" w:eastAsia="仿宋" w:hAnsi="Times New Roman"/>
                <w:sz w:val="28"/>
                <w:szCs w:val="28"/>
              </w:rPr>
              <w:t>MOOC</w:t>
            </w:r>
            <w:r w:rsidRPr="0096278C">
              <w:rPr>
                <w:rFonts w:ascii="Times New Roman" w:eastAsia="仿宋" w:hAnsi="Times New Roman"/>
                <w:sz w:val="28"/>
                <w:szCs w:val="28"/>
              </w:rPr>
              <w:t>、</w:t>
            </w:r>
            <w:r w:rsidRPr="0096278C">
              <w:rPr>
                <w:rFonts w:ascii="Times New Roman" w:eastAsia="仿宋" w:hAnsi="Times New Roman"/>
                <w:sz w:val="28"/>
                <w:szCs w:val="28"/>
              </w:rPr>
              <w:t>SPOC</w:t>
            </w:r>
            <w:r w:rsidRPr="0096278C">
              <w:rPr>
                <w:rFonts w:ascii="Times New Roman" w:eastAsia="仿宋" w:hAnsi="Times New Roman"/>
                <w:sz w:val="28"/>
                <w:szCs w:val="28"/>
              </w:rPr>
              <w:t>综合得分</w:t>
            </w:r>
            <w:r w:rsidRPr="0096278C">
              <w:rPr>
                <w:rFonts w:ascii="Times New Roman" w:eastAsia="仿宋" w:hAnsi="Times New Roman"/>
                <w:sz w:val="28"/>
                <w:szCs w:val="28"/>
              </w:rPr>
              <w:t>69~60</w:t>
            </w:r>
          </w:p>
        </w:tc>
        <w:tc>
          <w:tcPr>
            <w:tcW w:w="2394" w:type="dxa"/>
            <w:vAlign w:val="center"/>
          </w:tcPr>
          <w:p w14:paraId="13515131" w14:textId="77777777" w:rsidR="00DF22DA" w:rsidRPr="0096278C" w:rsidRDefault="00DF22DA" w:rsidP="007F0FE1">
            <w:pPr>
              <w:pStyle w:val="a9"/>
              <w:adjustRightInd w:val="0"/>
              <w:snapToGrid w:val="0"/>
              <w:spacing w:line="360" w:lineRule="auto"/>
              <w:ind w:firstLineChars="0" w:firstLine="0"/>
              <w:jc w:val="center"/>
              <w:rPr>
                <w:rFonts w:ascii="Times New Roman" w:eastAsia="仿宋" w:hAnsi="Times New Roman"/>
                <w:sz w:val="28"/>
                <w:szCs w:val="28"/>
              </w:rPr>
            </w:pPr>
            <w:r w:rsidRPr="0096278C">
              <w:rPr>
                <w:rFonts w:ascii="Times New Roman" w:eastAsia="仿宋" w:hAnsi="Times New Roman"/>
                <w:sz w:val="28"/>
                <w:szCs w:val="28"/>
              </w:rPr>
              <w:t>69~60</w:t>
            </w:r>
            <w:r w:rsidRPr="0096278C">
              <w:rPr>
                <w:rFonts w:ascii="Times New Roman" w:eastAsia="仿宋" w:hAnsi="Times New Roman"/>
                <w:sz w:val="28"/>
                <w:szCs w:val="28"/>
              </w:rPr>
              <w:t>（及格）</w:t>
            </w:r>
          </w:p>
        </w:tc>
      </w:tr>
      <w:tr w:rsidR="00DF22DA" w:rsidRPr="0096278C" w14:paraId="760E2F16" w14:textId="77777777" w:rsidTr="00436A2C">
        <w:tc>
          <w:tcPr>
            <w:tcW w:w="5902" w:type="dxa"/>
            <w:vAlign w:val="center"/>
          </w:tcPr>
          <w:p w14:paraId="1150234F" w14:textId="77777777" w:rsidR="00DF22DA" w:rsidRPr="0096278C" w:rsidRDefault="00DF22DA" w:rsidP="007F0FE1">
            <w:pPr>
              <w:pStyle w:val="a9"/>
              <w:adjustRightInd w:val="0"/>
              <w:snapToGrid w:val="0"/>
              <w:spacing w:line="360" w:lineRule="auto"/>
              <w:ind w:firstLineChars="0" w:firstLine="0"/>
              <w:jc w:val="center"/>
              <w:rPr>
                <w:rFonts w:ascii="Times New Roman" w:eastAsia="仿宋" w:hAnsi="Times New Roman"/>
                <w:sz w:val="28"/>
                <w:szCs w:val="28"/>
              </w:rPr>
            </w:pPr>
            <w:r w:rsidRPr="0096278C">
              <w:rPr>
                <w:rFonts w:ascii="Times New Roman" w:eastAsia="仿宋" w:hAnsi="Times New Roman"/>
                <w:sz w:val="28"/>
                <w:szCs w:val="28"/>
              </w:rPr>
              <w:t>线上</w:t>
            </w:r>
            <w:r w:rsidRPr="0096278C">
              <w:rPr>
                <w:rFonts w:ascii="Times New Roman" w:eastAsia="仿宋" w:hAnsi="Times New Roman"/>
                <w:sz w:val="28"/>
                <w:szCs w:val="28"/>
              </w:rPr>
              <w:t>MOOC</w:t>
            </w:r>
            <w:r w:rsidRPr="0096278C">
              <w:rPr>
                <w:rFonts w:ascii="Times New Roman" w:eastAsia="仿宋" w:hAnsi="Times New Roman"/>
                <w:sz w:val="28"/>
                <w:szCs w:val="28"/>
              </w:rPr>
              <w:t>、</w:t>
            </w:r>
            <w:r w:rsidRPr="0096278C">
              <w:rPr>
                <w:rFonts w:ascii="Times New Roman" w:eastAsia="仿宋" w:hAnsi="Times New Roman"/>
                <w:sz w:val="28"/>
                <w:szCs w:val="28"/>
              </w:rPr>
              <w:t>SPOC</w:t>
            </w:r>
            <w:r w:rsidRPr="0096278C">
              <w:rPr>
                <w:rFonts w:ascii="Times New Roman" w:eastAsia="仿宋" w:hAnsi="Times New Roman"/>
                <w:sz w:val="28"/>
                <w:szCs w:val="28"/>
              </w:rPr>
              <w:t>综合得分＜</w:t>
            </w:r>
            <w:r w:rsidRPr="0096278C">
              <w:rPr>
                <w:rFonts w:ascii="Times New Roman" w:eastAsia="仿宋" w:hAnsi="Times New Roman"/>
                <w:sz w:val="28"/>
                <w:szCs w:val="28"/>
              </w:rPr>
              <w:t>60</w:t>
            </w:r>
          </w:p>
        </w:tc>
        <w:tc>
          <w:tcPr>
            <w:tcW w:w="2394" w:type="dxa"/>
            <w:vAlign w:val="center"/>
          </w:tcPr>
          <w:p w14:paraId="4A673FFA" w14:textId="77777777" w:rsidR="00DF22DA" w:rsidRPr="0096278C" w:rsidRDefault="00DF22DA" w:rsidP="007F0FE1">
            <w:pPr>
              <w:pStyle w:val="a9"/>
              <w:adjustRightInd w:val="0"/>
              <w:snapToGrid w:val="0"/>
              <w:spacing w:line="360" w:lineRule="auto"/>
              <w:ind w:firstLineChars="0" w:firstLine="0"/>
              <w:jc w:val="center"/>
              <w:rPr>
                <w:rFonts w:ascii="Times New Roman" w:eastAsia="仿宋" w:hAnsi="Times New Roman"/>
                <w:sz w:val="28"/>
                <w:szCs w:val="28"/>
              </w:rPr>
            </w:pPr>
            <w:r w:rsidRPr="0096278C">
              <w:rPr>
                <w:rFonts w:ascii="Times New Roman" w:eastAsia="仿宋" w:hAnsi="Times New Roman"/>
                <w:sz w:val="28"/>
                <w:szCs w:val="28"/>
              </w:rPr>
              <w:t>＜</w:t>
            </w:r>
            <w:r w:rsidRPr="0096278C">
              <w:rPr>
                <w:rFonts w:ascii="Times New Roman" w:eastAsia="仿宋" w:hAnsi="Times New Roman"/>
                <w:sz w:val="28"/>
                <w:szCs w:val="28"/>
              </w:rPr>
              <w:t>60</w:t>
            </w:r>
            <w:r w:rsidRPr="0096278C">
              <w:rPr>
                <w:rFonts w:ascii="Times New Roman" w:eastAsia="仿宋" w:hAnsi="Times New Roman"/>
                <w:sz w:val="28"/>
                <w:szCs w:val="28"/>
              </w:rPr>
              <w:t>（不及格）</w:t>
            </w:r>
          </w:p>
        </w:tc>
      </w:tr>
    </w:tbl>
    <w:p w14:paraId="193153F5" w14:textId="77777777" w:rsidR="005F0E80" w:rsidRPr="0096278C" w:rsidRDefault="005F0E80" w:rsidP="007F0FE1">
      <w:pPr>
        <w:pStyle w:val="a9"/>
        <w:numPr>
          <w:ilvl w:val="0"/>
          <w:numId w:val="3"/>
        </w:numPr>
        <w:adjustRightInd w:val="0"/>
        <w:snapToGrid w:val="0"/>
        <w:spacing w:beforeLines="50" w:before="156" w:line="360" w:lineRule="auto"/>
        <w:ind w:left="0" w:firstLineChars="0" w:firstLine="0"/>
        <w:rPr>
          <w:rFonts w:ascii="Times New Roman" w:eastAsia="仿宋" w:hAnsi="Times New Roman"/>
          <w:sz w:val="28"/>
          <w:szCs w:val="28"/>
        </w:rPr>
      </w:pPr>
      <w:r w:rsidRPr="0096278C">
        <w:rPr>
          <w:rFonts w:ascii="Times New Roman" w:eastAsia="仿宋" w:hAnsi="Times New Roman"/>
          <w:sz w:val="28"/>
          <w:szCs w:val="28"/>
        </w:rPr>
        <w:t>期中考试评分标准：试卷评分标准详见每学期</w:t>
      </w:r>
      <w:r w:rsidRPr="0096278C">
        <w:rPr>
          <w:rFonts w:ascii="Times New Roman" w:eastAsia="仿宋" w:hAnsi="Times New Roman"/>
          <w:sz w:val="28"/>
          <w:szCs w:val="28"/>
        </w:rPr>
        <w:t>“</w:t>
      </w:r>
      <w:r w:rsidRPr="0096278C">
        <w:rPr>
          <w:rFonts w:ascii="Times New Roman" w:eastAsia="仿宋" w:hAnsi="Times New Roman"/>
          <w:sz w:val="28"/>
          <w:szCs w:val="28"/>
        </w:rPr>
        <w:t>《材料科学与工程基础》期中考试试卷参考答案及评分标准</w:t>
      </w:r>
      <w:r w:rsidRPr="0096278C">
        <w:rPr>
          <w:rFonts w:ascii="Times New Roman" w:eastAsia="仿宋" w:hAnsi="Times New Roman"/>
          <w:sz w:val="28"/>
          <w:szCs w:val="28"/>
        </w:rPr>
        <w:t>”</w:t>
      </w:r>
      <w:r w:rsidRPr="0096278C">
        <w:rPr>
          <w:rFonts w:ascii="Times New Roman" w:eastAsia="仿宋" w:hAnsi="Times New Roman"/>
          <w:sz w:val="28"/>
          <w:szCs w:val="28"/>
        </w:rPr>
        <w:t>。</w:t>
      </w:r>
    </w:p>
    <w:p w14:paraId="146EA650" w14:textId="77777777" w:rsidR="005F0E80" w:rsidRPr="0096278C" w:rsidRDefault="005F0E80" w:rsidP="007F0FE1">
      <w:pPr>
        <w:pStyle w:val="a9"/>
        <w:numPr>
          <w:ilvl w:val="0"/>
          <w:numId w:val="3"/>
        </w:numPr>
        <w:adjustRightInd w:val="0"/>
        <w:snapToGrid w:val="0"/>
        <w:spacing w:line="360" w:lineRule="auto"/>
        <w:ind w:left="0" w:firstLineChars="0" w:firstLine="0"/>
        <w:rPr>
          <w:rFonts w:ascii="Times New Roman" w:eastAsia="仿宋" w:hAnsi="Times New Roman"/>
          <w:sz w:val="28"/>
          <w:szCs w:val="28"/>
        </w:rPr>
      </w:pPr>
      <w:r w:rsidRPr="0096278C">
        <w:rPr>
          <w:rFonts w:ascii="Times New Roman" w:eastAsia="仿宋" w:hAnsi="Times New Roman"/>
          <w:sz w:val="28"/>
          <w:szCs w:val="28"/>
        </w:rPr>
        <w:t>期末考试评分标准：试卷评分标准详见每学期</w:t>
      </w:r>
      <w:r w:rsidRPr="0096278C">
        <w:rPr>
          <w:rFonts w:ascii="Times New Roman" w:eastAsia="仿宋" w:hAnsi="Times New Roman"/>
          <w:sz w:val="28"/>
          <w:szCs w:val="28"/>
        </w:rPr>
        <w:t>“</w:t>
      </w:r>
      <w:r w:rsidRPr="0096278C">
        <w:rPr>
          <w:rFonts w:ascii="Times New Roman" w:eastAsia="仿宋" w:hAnsi="Times New Roman"/>
          <w:sz w:val="28"/>
          <w:szCs w:val="28"/>
        </w:rPr>
        <w:t>《材料科学与工程基础》期末考试试卷参考答案及评分标准</w:t>
      </w:r>
      <w:r w:rsidRPr="0096278C">
        <w:rPr>
          <w:rFonts w:ascii="Times New Roman" w:eastAsia="仿宋" w:hAnsi="Times New Roman"/>
          <w:sz w:val="28"/>
          <w:szCs w:val="28"/>
        </w:rPr>
        <w:t>”</w:t>
      </w:r>
      <w:r w:rsidRPr="0096278C">
        <w:rPr>
          <w:rFonts w:ascii="Times New Roman" w:eastAsia="仿宋" w:hAnsi="Times New Roman"/>
          <w:sz w:val="28"/>
          <w:szCs w:val="28"/>
        </w:rPr>
        <w:t>。</w:t>
      </w:r>
    </w:p>
    <w:p w14:paraId="73EF0966" w14:textId="77777777" w:rsidR="00537498" w:rsidRPr="0096278C" w:rsidRDefault="00537498" w:rsidP="007F0FE1">
      <w:pPr>
        <w:numPr>
          <w:ilvl w:val="0"/>
          <w:numId w:val="4"/>
        </w:numPr>
        <w:spacing w:beforeLines="100" w:before="312" w:line="360" w:lineRule="auto"/>
        <w:rPr>
          <w:rFonts w:ascii="Times New Roman" w:eastAsia="仿宋" w:hAnsi="Times New Roman"/>
          <w:b/>
          <w:sz w:val="32"/>
          <w:szCs w:val="32"/>
        </w:rPr>
      </w:pPr>
      <w:r w:rsidRPr="0096278C">
        <w:rPr>
          <w:rFonts w:ascii="Times New Roman" w:eastAsia="仿宋" w:hAnsi="Times New Roman"/>
          <w:b/>
          <w:sz w:val="32"/>
          <w:szCs w:val="32"/>
        </w:rPr>
        <w:lastRenderedPageBreak/>
        <w:t>教材与教学资源</w:t>
      </w:r>
    </w:p>
    <w:p w14:paraId="3448930E" w14:textId="77777777" w:rsidR="00347FC8" w:rsidRPr="005C6713" w:rsidRDefault="00347FC8" w:rsidP="007F0FE1">
      <w:pPr>
        <w:pStyle w:val="Default"/>
        <w:spacing w:line="360" w:lineRule="auto"/>
        <w:jc w:val="both"/>
        <w:rPr>
          <w:rFonts w:ascii="Times New Roman" w:eastAsia="仿宋" w:cs="Times New Roman"/>
          <w:b/>
          <w:color w:val="auto"/>
          <w:kern w:val="2"/>
          <w:sz w:val="28"/>
          <w:szCs w:val="28"/>
        </w:rPr>
      </w:pPr>
      <w:r w:rsidRPr="005C6713">
        <w:rPr>
          <w:rFonts w:ascii="Times New Roman" w:eastAsia="仿宋" w:cs="Times New Roman"/>
          <w:b/>
          <w:color w:val="auto"/>
          <w:kern w:val="2"/>
          <w:sz w:val="28"/>
          <w:szCs w:val="28"/>
        </w:rPr>
        <w:t>（一）教材</w:t>
      </w:r>
      <w:r w:rsidR="00537498" w:rsidRPr="005C6713">
        <w:rPr>
          <w:rFonts w:ascii="Times New Roman" w:eastAsia="仿宋" w:cs="Times New Roman"/>
          <w:b/>
          <w:color w:val="auto"/>
          <w:kern w:val="2"/>
          <w:sz w:val="28"/>
          <w:szCs w:val="28"/>
        </w:rPr>
        <w:t>：</w:t>
      </w:r>
    </w:p>
    <w:p w14:paraId="5F3E4372" w14:textId="77777777" w:rsidR="007B5BAF" w:rsidRPr="005C6713" w:rsidRDefault="00A6038A" w:rsidP="007F0FE1">
      <w:pPr>
        <w:pStyle w:val="Default"/>
        <w:spacing w:line="360" w:lineRule="auto"/>
        <w:jc w:val="both"/>
        <w:rPr>
          <w:rFonts w:ascii="Times New Roman" w:eastAsia="仿宋" w:cs="Times New Roman"/>
          <w:b/>
          <w:color w:val="auto"/>
          <w:kern w:val="2"/>
          <w:sz w:val="28"/>
          <w:szCs w:val="28"/>
        </w:rPr>
      </w:pPr>
      <w:r w:rsidRPr="005C6713">
        <w:rPr>
          <w:rFonts w:ascii="Times New Roman" w:eastAsia="仿宋" w:cs="Times New Roman"/>
          <w:sz w:val="28"/>
          <w:szCs w:val="28"/>
        </w:rPr>
        <w:t>《材料科学与工程基础（第三版）》，赵长生、顾宜主编，化工出版社，</w:t>
      </w:r>
      <w:r w:rsidRPr="005C6713">
        <w:rPr>
          <w:rFonts w:ascii="Times New Roman" w:eastAsia="仿宋" w:cs="Times New Roman"/>
          <w:sz w:val="28"/>
          <w:szCs w:val="28"/>
        </w:rPr>
        <w:t>20</w:t>
      </w:r>
      <w:r w:rsidR="00ED74C9" w:rsidRPr="005C6713">
        <w:rPr>
          <w:rFonts w:ascii="Times New Roman" w:eastAsia="仿宋" w:cs="Times New Roman"/>
          <w:sz w:val="28"/>
          <w:szCs w:val="28"/>
        </w:rPr>
        <w:t>20</w:t>
      </w:r>
      <w:r w:rsidRPr="005C6713">
        <w:rPr>
          <w:rFonts w:ascii="Times New Roman" w:eastAsia="仿宋" w:cs="Times New Roman"/>
          <w:sz w:val="28"/>
          <w:szCs w:val="28"/>
        </w:rPr>
        <w:t>年</w:t>
      </w:r>
      <w:r w:rsidRPr="005C6713">
        <w:rPr>
          <w:rFonts w:ascii="Times New Roman" w:eastAsia="仿宋" w:cs="Times New Roman"/>
          <w:sz w:val="28"/>
          <w:szCs w:val="28"/>
        </w:rPr>
        <w:t>.</w:t>
      </w:r>
    </w:p>
    <w:p w14:paraId="72AE5191" w14:textId="4DD1717D" w:rsidR="00537498" w:rsidRPr="005C6713" w:rsidRDefault="00347FC8" w:rsidP="007F0FE1">
      <w:pPr>
        <w:pStyle w:val="Default"/>
        <w:spacing w:line="360" w:lineRule="auto"/>
        <w:jc w:val="both"/>
        <w:rPr>
          <w:rFonts w:ascii="Times New Roman" w:eastAsia="仿宋" w:cs="Times New Roman"/>
          <w:b/>
          <w:color w:val="auto"/>
          <w:kern w:val="2"/>
          <w:sz w:val="28"/>
          <w:szCs w:val="28"/>
        </w:rPr>
      </w:pPr>
      <w:r w:rsidRPr="005C6713">
        <w:rPr>
          <w:rFonts w:ascii="Times New Roman" w:eastAsia="仿宋" w:cs="Times New Roman"/>
          <w:b/>
          <w:color w:val="auto"/>
          <w:kern w:val="2"/>
          <w:sz w:val="28"/>
          <w:szCs w:val="28"/>
        </w:rPr>
        <w:t>（二）</w:t>
      </w:r>
      <w:r w:rsidR="007B5BAF" w:rsidRPr="005C6713">
        <w:rPr>
          <w:rFonts w:ascii="Times New Roman" w:eastAsia="仿宋" w:cs="Times New Roman"/>
          <w:b/>
          <w:color w:val="auto"/>
          <w:kern w:val="2"/>
          <w:sz w:val="28"/>
          <w:szCs w:val="28"/>
        </w:rPr>
        <w:t>参考书</w:t>
      </w:r>
      <w:r w:rsidR="00537498" w:rsidRPr="005C6713">
        <w:rPr>
          <w:rFonts w:ascii="Times New Roman" w:eastAsia="仿宋" w:cs="Times New Roman"/>
          <w:b/>
          <w:color w:val="auto"/>
          <w:kern w:val="2"/>
          <w:sz w:val="28"/>
          <w:szCs w:val="28"/>
        </w:rPr>
        <w:t>：</w:t>
      </w:r>
    </w:p>
    <w:p w14:paraId="247C09C2" w14:textId="3C11AF2E" w:rsidR="00A6038A" w:rsidRPr="005C6713" w:rsidRDefault="00A6038A" w:rsidP="007F0FE1">
      <w:pPr>
        <w:spacing w:line="360" w:lineRule="auto"/>
        <w:rPr>
          <w:rFonts w:ascii="Times New Roman" w:eastAsia="仿宋" w:hAnsi="Times New Roman"/>
          <w:sz w:val="28"/>
          <w:szCs w:val="28"/>
        </w:rPr>
      </w:pPr>
      <w:r w:rsidRPr="005C6713">
        <w:rPr>
          <w:rFonts w:ascii="Times New Roman" w:eastAsia="仿宋" w:hAnsi="Times New Roman"/>
          <w:sz w:val="28"/>
          <w:szCs w:val="28"/>
        </w:rPr>
        <w:t>1.</w:t>
      </w:r>
      <w:r w:rsidRPr="005C6713">
        <w:rPr>
          <w:rFonts w:ascii="Times New Roman" w:eastAsia="仿宋" w:hAnsi="Times New Roman"/>
          <w:sz w:val="28"/>
          <w:szCs w:val="28"/>
        </w:rPr>
        <w:t>《</w:t>
      </w:r>
      <w:proofErr w:type="spellStart"/>
      <w:r w:rsidRPr="005C6713">
        <w:rPr>
          <w:rFonts w:ascii="Times New Roman" w:eastAsia="仿宋" w:hAnsi="Times New Roman"/>
          <w:sz w:val="28"/>
          <w:szCs w:val="28"/>
        </w:rPr>
        <w:t>Fundsmentals</w:t>
      </w:r>
      <w:proofErr w:type="spellEnd"/>
      <w:r w:rsidRPr="005C6713">
        <w:rPr>
          <w:rFonts w:ascii="Times New Roman" w:eastAsia="仿宋" w:hAnsi="Times New Roman"/>
          <w:sz w:val="28"/>
          <w:szCs w:val="28"/>
        </w:rPr>
        <w:t xml:space="preserve"> of Materials Science and Engineering</w:t>
      </w:r>
      <w:r w:rsidRPr="005C6713">
        <w:rPr>
          <w:rFonts w:ascii="Times New Roman" w:eastAsia="仿宋" w:hAnsi="Times New Roman"/>
          <w:sz w:val="28"/>
          <w:szCs w:val="28"/>
        </w:rPr>
        <w:t>（第五版）》，</w:t>
      </w:r>
      <w:r w:rsidRPr="005C6713">
        <w:rPr>
          <w:rFonts w:ascii="Times New Roman" w:eastAsia="仿宋" w:hAnsi="Times New Roman"/>
          <w:sz w:val="28"/>
          <w:szCs w:val="28"/>
        </w:rPr>
        <w:t>William</w:t>
      </w:r>
      <w:r w:rsidRPr="005C6713">
        <w:rPr>
          <w:rFonts w:ascii="Times New Roman" w:eastAsia="仿宋" w:hAnsi="Times New Roman"/>
          <w:sz w:val="28"/>
          <w:szCs w:val="28"/>
        </w:rPr>
        <w:t>，</w:t>
      </w:r>
      <w:r w:rsidRPr="005C6713">
        <w:rPr>
          <w:rFonts w:ascii="Times New Roman" w:eastAsia="仿宋" w:hAnsi="Times New Roman"/>
          <w:sz w:val="28"/>
          <w:szCs w:val="28"/>
        </w:rPr>
        <w:t>D. Callister, Jr</w:t>
      </w:r>
      <w:r w:rsidRPr="005C6713">
        <w:rPr>
          <w:rFonts w:ascii="Times New Roman" w:eastAsia="仿宋" w:hAnsi="Times New Roman"/>
          <w:sz w:val="28"/>
          <w:szCs w:val="28"/>
        </w:rPr>
        <w:t>主编，化学工业出版社，</w:t>
      </w:r>
      <w:r w:rsidRPr="005C6713">
        <w:rPr>
          <w:rFonts w:ascii="Times New Roman" w:eastAsia="仿宋" w:hAnsi="Times New Roman"/>
          <w:sz w:val="28"/>
          <w:szCs w:val="28"/>
        </w:rPr>
        <w:t>20</w:t>
      </w:r>
      <w:r w:rsidR="00982DBA" w:rsidRPr="005C6713">
        <w:rPr>
          <w:rFonts w:ascii="Times New Roman" w:eastAsia="仿宋" w:hAnsi="Times New Roman"/>
          <w:sz w:val="28"/>
          <w:szCs w:val="28"/>
        </w:rPr>
        <w:t>18</w:t>
      </w:r>
      <w:r w:rsidRPr="005C6713">
        <w:rPr>
          <w:rFonts w:ascii="Times New Roman" w:eastAsia="仿宋" w:hAnsi="Times New Roman"/>
          <w:sz w:val="28"/>
          <w:szCs w:val="28"/>
        </w:rPr>
        <w:t>年</w:t>
      </w:r>
      <w:r w:rsidRPr="005C6713">
        <w:rPr>
          <w:rFonts w:ascii="Times New Roman" w:eastAsia="仿宋" w:hAnsi="Times New Roman"/>
          <w:sz w:val="28"/>
          <w:szCs w:val="28"/>
        </w:rPr>
        <w:t xml:space="preserve">. </w:t>
      </w:r>
    </w:p>
    <w:p w14:paraId="458F2879" w14:textId="1D526DE5" w:rsidR="000A3428" w:rsidRPr="005C6713" w:rsidRDefault="00A6038A" w:rsidP="007F0FE1">
      <w:pPr>
        <w:spacing w:line="360" w:lineRule="auto"/>
        <w:rPr>
          <w:rFonts w:ascii="Times New Roman" w:eastAsia="仿宋" w:hAnsi="Times New Roman"/>
          <w:sz w:val="28"/>
          <w:szCs w:val="28"/>
        </w:rPr>
      </w:pPr>
      <w:r w:rsidRPr="005C6713">
        <w:rPr>
          <w:rFonts w:ascii="Times New Roman" w:eastAsia="仿宋" w:hAnsi="Times New Roman"/>
          <w:sz w:val="28"/>
          <w:szCs w:val="28"/>
        </w:rPr>
        <w:t>2.</w:t>
      </w:r>
      <w:r w:rsidR="001C5856">
        <w:rPr>
          <w:rFonts w:ascii="Times New Roman" w:eastAsia="仿宋" w:hAnsi="Times New Roman"/>
          <w:sz w:val="28"/>
          <w:szCs w:val="28"/>
        </w:rPr>
        <w:t xml:space="preserve"> </w:t>
      </w:r>
      <w:r w:rsidR="000A3428" w:rsidRPr="005C6713">
        <w:rPr>
          <w:rFonts w:ascii="Times New Roman" w:eastAsia="仿宋" w:hAnsi="Times New Roman"/>
          <w:sz w:val="28"/>
          <w:szCs w:val="28"/>
        </w:rPr>
        <w:t>《材料科学与工程基础》，</w:t>
      </w:r>
      <w:r w:rsidR="000A3428" w:rsidRPr="005C6713">
        <w:rPr>
          <w:rFonts w:ascii="Times New Roman" w:eastAsia="仿宋" w:hAnsi="Times New Roman"/>
          <w:sz w:val="28"/>
          <w:szCs w:val="28"/>
        </w:rPr>
        <w:t xml:space="preserve"> William </w:t>
      </w:r>
      <w:proofErr w:type="spellStart"/>
      <w:r w:rsidR="000A3428" w:rsidRPr="005C6713">
        <w:rPr>
          <w:rFonts w:ascii="Times New Roman" w:eastAsia="仿宋" w:hAnsi="Times New Roman"/>
          <w:sz w:val="28"/>
          <w:szCs w:val="28"/>
        </w:rPr>
        <w:t>D.</w:t>
      </w:r>
      <w:proofErr w:type="gramStart"/>
      <w:r w:rsidR="000A3428" w:rsidRPr="005C6713">
        <w:rPr>
          <w:rFonts w:ascii="Times New Roman" w:eastAsia="仿宋" w:hAnsi="Times New Roman"/>
          <w:sz w:val="28"/>
          <w:szCs w:val="28"/>
        </w:rPr>
        <w:t>Callister,Jr</w:t>
      </w:r>
      <w:proofErr w:type="spellEnd"/>
      <w:r w:rsidR="000A3428" w:rsidRPr="005C6713">
        <w:rPr>
          <w:rFonts w:ascii="Times New Roman" w:eastAsia="仿宋" w:hAnsi="Times New Roman"/>
          <w:sz w:val="28"/>
          <w:szCs w:val="28"/>
        </w:rPr>
        <w:t>.</w:t>
      </w:r>
      <w:proofErr w:type="gramEnd"/>
      <w:r w:rsidR="000A3428" w:rsidRPr="005C6713">
        <w:rPr>
          <w:rFonts w:ascii="Times New Roman" w:eastAsia="仿宋" w:hAnsi="Times New Roman"/>
          <w:sz w:val="28"/>
          <w:szCs w:val="28"/>
        </w:rPr>
        <w:t>，</w:t>
      </w:r>
      <w:r w:rsidR="000A3428" w:rsidRPr="005C6713">
        <w:rPr>
          <w:rFonts w:ascii="Times New Roman" w:eastAsia="仿宋" w:hAnsi="Times New Roman"/>
          <w:sz w:val="28"/>
          <w:szCs w:val="28"/>
        </w:rPr>
        <w:t xml:space="preserve">David </w:t>
      </w:r>
      <w:proofErr w:type="spellStart"/>
      <w:r w:rsidR="000A3428" w:rsidRPr="005C6713">
        <w:rPr>
          <w:rFonts w:ascii="Times New Roman" w:eastAsia="仿宋" w:hAnsi="Times New Roman"/>
          <w:sz w:val="28"/>
          <w:szCs w:val="28"/>
        </w:rPr>
        <w:t>G.Rethwisch</w:t>
      </w:r>
      <w:proofErr w:type="spellEnd"/>
      <w:r w:rsidR="000A3428" w:rsidRPr="005C6713">
        <w:rPr>
          <w:rFonts w:ascii="Times New Roman" w:eastAsia="仿宋" w:hAnsi="Times New Roman"/>
          <w:sz w:val="28"/>
          <w:szCs w:val="28"/>
        </w:rPr>
        <w:t>著，郭福，马立民译，化学工业出版社，</w:t>
      </w:r>
      <w:r w:rsidR="000A3428" w:rsidRPr="005C6713">
        <w:rPr>
          <w:rFonts w:ascii="Times New Roman" w:eastAsia="仿宋" w:hAnsi="Times New Roman"/>
          <w:sz w:val="28"/>
          <w:szCs w:val="28"/>
        </w:rPr>
        <w:t>2016</w:t>
      </w:r>
      <w:r w:rsidR="000A3428" w:rsidRPr="005C6713">
        <w:rPr>
          <w:rFonts w:ascii="Times New Roman" w:eastAsia="仿宋" w:hAnsi="Times New Roman"/>
          <w:sz w:val="28"/>
          <w:szCs w:val="28"/>
        </w:rPr>
        <w:t>年</w:t>
      </w:r>
      <w:r w:rsidR="000A3428" w:rsidRPr="005C6713">
        <w:rPr>
          <w:rFonts w:ascii="Times New Roman" w:eastAsia="仿宋" w:hAnsi="Times New Roman"/>
          <w:sz w:val="28"/>
          <w:szCs w:val="28"/>
        </w:rPr>
        <w:t>.</w:t>
      </w:r>
    </w:p>
    <w:p w14:paraId="2010915C" w14:textId="4880D7A5" w:rsidR="00A6038A" w:rsidRPr="005C6713" w:rsidRDefault="000A3428" w:rsidP="007F0FE1">
      <w:pPr>
        <w:spacing w:line="360" w:lineRule="auto"/>
        <w:rPr>
          <w:rFonts w:ascii="Times New Roman" w:eastAsia="仿宋" w:hAnsi="Times New Roman"/>
          <w:sz w:val="28"/>
          <w:szCs w:val="28"/>
        </w:rPr>
      </w:pPr>
      <w:r w:rsidRPr="005C6713">
        <w:rPr>
          <w:rFonts w:ascii="Times New Roman" w:eastAsia="仿宋" w:hAnsi="Times New Roman"/>
          <w:sz w:val="28"/>
          <w:szCs w:val="28"/>
        </w:rPr>
        <w:t>3.</w:t>
      </w:r>
      <w:r w:rsidR="005C6713">
        <w:rPr>
          <w:rFonts w:ascii="Times New Roman" w:eastAsia="仿宋" w:hAnsi="Times New Roman"/>
          <w:sz w:val="28"/>
          <w:szCs w:val="28"/>
        </w:rPr>
        <w:t xml:space="preserve"> </w:t>
      </w:r>
      <w:r w:rsidR="007A2B4A" w:rsidRPr="005C6713">
        <w:rPr>
          <w:rFonts w:ascii="Times New Roman" w:eastAsia="仿宋" w:hAnsi="Times New Roman"/>
          <w:sz w:val="28"/>
          <w:szCs w:val="28"/>
        </w:rPr>
        <w:t>《</w:t>
      </w:r>
      <w:r w:rsidR="00AC015E" w:rsidRPr="005C6713">
        <w:rPr>
          <w:rFonts w:ascii="Times New Roman" w:eastAsia="仿宋" w:hAnsi="Times New Roman"/>
          <w:sz w:val="28"/>
          <w:szCs w:val="28"/>
        </w:rPr>
        <w:t>材料科学与工程基础（第二版）</w:t>
      </w:r>
      <w:r w:rsidR="007A2B4A" w:rsidRPr="005C6713">
        <w:rPr>
          <w:rFonts w:ascii="Times New Roman" w:eastAsia="仿宋" w:hAnsi="Times New Roman"/>
          <w:sz w:val="28"/>
          <w:szCs w:val="28"/>
        </w:rPr>
        <w:t>》</w:t>
      </w:r>
      <w:r w:rsidR="00A6038A" w:rsidRPr="005C6713">
        <w:rPr>
          <w:rFonts w:ascii="Times New Roman" w:eastAsia="仿宋" w:hAnsi="Times New Roman"/>
          <w:sz w:val="28"/>
          <w:szCs w:val="28"/>
        </w:rPr>
        <w:t>，</w:t>
      </w:r>
      <w:proofErr w:type="gramStart"/>
      <w:r w:rsidR="00AC015E" w:rsidRPr="005C6713">
        <w:rPr>
          <w:rFonts w:ascii="Times New Roman" w:eastAsia="仿宋" w:hAnsi="Times New Roman"/>
          <w:sz w:val="28"/>
          <w:szCs w:val="28"/>
        </w:rPr>
        <w:t>蔡</w:t>
      </w:r>
      <w:proofErr w:type="gramEnd"/>
      <w:r w:rsidR="00AC015E" w:rsidRPr="005C6713">
        <w:rPr>
          <w:rFonts w:ascii="Times New Roman" w:eastAsia="仿宋" w:hAnsi="Times New Roman"/>
          <w:sz w:val="28"/>
          <w:szCs w:val="28"/>
        </w:rPr>
        <w:t>珣</w:t>
      </w:r>
      <w:r w:rsidR="00A6038A" w:rsidRPr="005C6713">
        <w:rPr>
          <w:rFonts w:ascii="Times New Roman" w:eastAsia="仿宋" w:hAnsi="Times New Roman"/>
          <w:sz w:val="28"/>
          <w:szCs w:val="28"/>
        </w:rPr>
        <w:t>主编，</w:t>
      </w:r>
      <w:r w:rsidR="00AC015E" w:rsidRPr="005C6713">
        <w:rPr>
          <w:rFonts w:ascii="Times New Roman" w:eastAsia="仿宋" w:hAnsi="Times New Roman"/>
          <w:sz w:val="28"/>
          <w:szCs w:val="28"/>
        </w:rPr>
        <w:t>上海交通大学出版社，</w:t>
      </w:r>
      <w:r w:rsidR="00AC015E" w:rsidRPr="005C6713">
        <w:rPr>
          <w:rFonts w:ascii="Times New Roman" w:eastAsia="仿宋" w:hAnsi="Times New Roman"/>
          <w:sz w:val="28"/>
          <w:szCs w:val="28"/>
        </w:rPr>
        <w:t>2017</w:t>
      </w:r>
      <w:r w:rsidR="00A6038A" w:rsidRPr="005C6713">
        <w:rPr>
          <w:rFonts w:ascii="Times New Roman" w:eastAsia="仿宋" w:hAnsi="Times New Roman"/>
          <w:sz w:val="28"/>
          <w:szCs w:val="28"/>
        </w:rPr>
        <w:t>年</w:t>
      </w:r>
      <w:r w:rsidR="00FA617A" w:rsidRPr="005C6713">
        <w:rPr>
          <w:rFonts w:ascii="Times New Roman" w:eastAsia="仿宋" w:hAnsi="Times New Roman"/>
          <w:sz w:val="28"/>
          <w:szCs w:val="28"/>
        </w:rPr>
        <w:t>.</w:t>
      </w:r>
    </w:p>
    <w:p w14:paraId="36A54360" w14:textId="2C72BB1B" w:rsidR="00A6038A" w:rsidRPr="005C6713" w:rsidRDefault="000A3428" w:rsidP="007F0FE1">
      <w:pPr>
        <w:spacing w:line="360" w:lineRule="auto"/>
        <w:rPr>
          <w:rFonts w:ascii="Times New Roman" w:eastAsia="仿宋" w:hAnsi="Times New Roman"/>
          <w:sz w:val="28"/>
          <w:szCs w:val="28"/>
        </w:rPr>
      </w:pPr>
      <w:r w:rsidRPr="005C6713">
        <w:rPr>
          <w:rFonts w:ascii="Times New Roman" w:eastAsia="仿宋" w:hAnsi="Times New Roman"/>
          <w:sz w:val="28"/>
          <w:szCs w:val="28"/>
        </w:rPr>
        <w:t>4</w:t>
      </w:r>
      <w:r w:rsidR="00A6038A" w:rsidRPr="005C6713">
        <w:rPr>
          <w:rFonts w:ascii="Times New Roman" w:eastAsia="仿宋" w:hAnsi="Times New Roman"/>
          <w:sz w:val="28"/>
          <w:szCs w:val="28"/>
        </w:rPr>
        <w:t>.</w:t>
      </w:r>
      <w:r w:rsidR="005C6713">
        <w:rPr>
          <w:rFonts w:ascii="Times New Roman" w:eastAsia="仿宋" w:hAnsi="Times New Roman"/>
          <w:sz w:val="28"/>
          <w:szCs w:val="28"/>
        </w:rPr>
        <w:t xml:space="preserve"> </w:t>
      </w:r>
      <w:r w:rsidR="00ED74C9" w:rsidRPr="005C6713">
        <w:rPr>
          <w:rFonts w:ascii="Times New Roman" w:eastAsia="仿宋" w:hAnsi="Times New Roman"/>
          <w:sz w:val="28"/>
          <w:szCs w:val="28"/>
        </w:rPr>
        <w:t>《材料科学基础（第二版）》</w:t>
      </w:r>
      <w:r w:rsidR="00982DBA" w:rsidRPr="005C6713">
        <w:rPr>
          <w:rFonts w:ascii="Times New Roman" w:eastAsia="仿宋" w:hAnsi="Times New Roman"/>
          <w:sz w:val="28"/>
          <w:szCs w:val="28"/>
        </w:rPr>
        <w:t>，陶杰</w:t>
      </w:r>
      <w:r w:rsidR="00982DBA" w:rsidRPr="005C6713">
        <w:rPr>
          <w:rFonts w:ascii="Times New Roman" w:eastAsia="仿宋" w:hAnsi="Times New Roman"/>
          <w:sz w:val="28"/>
          <w:szCs w:val="28"/>
        </w:rPr>
        <w:t>,</w:t>
      </w:r>
      <w:r w:rsidR="00982DBA" w:rsidRPr="005C6713">
        <w:rPr>
          <w:rFonts w:ascii="Times New Roman" w:eastAsia="仿宋" w:hAnsi="Times New Roman"/>
          <w:sz w:val="28"/>
          <w:szCs w:val="28"/>
        </w:rPr>
        <w:t>姚正军</w:t>
      </w:r>
      <w:r w:rsidR="00982DBA" w:rsidRPr="005C6713">
        <w:rPr>
          <w:rFonts w:ascii="Times New Roman" w:eastAsia="仿宋" w:hAnsi="Times New Roman"/>
          <w:sz w:val="28"/>
          <w:szCs w:val="28"/>
        </w:rPr>
        <w:t>,</w:t>
      </w:r>
      <w:r w:rsidR="00982DBA" w:rsidRPr="005C6713">
        <w:rPr>
          <w:rFonts w:ascii="Times New Roman" w:eastAsia="仿宋" w:hAnsi="Times New Roman"/>
          <w:sz w:val="28"/>
          <w:szCs w:val="28"/>
        </w:rPr>
        <w:t>薛烽主编，化学工业出版社，</w:t>
      </w:r>
      <w:r w:rsidR="00982DBA" w:rsidRPr="005C6713">
        <w:rPr>
          <w:rFonts w:ascii="Times New Roman" w:eastAsia="仿宋" w:hAnsi="Times New Roman"/>
          <w:sz w:val="28"/>
          <w:szCs w:val="28"/>
        </w:rPr>
        <w:t>2018</w:t>
      </w:r>
      <w:r w:rsidR="00982DBA" w:rsidRPr="005C6713">
        <w:rPr>
          <w:rFonts w:ascii="Times New Roman" w:eastAsia="仿宋" w:hAnsi="Times New Roman"/>
          <w:sz w:val="28"/>
          <w:szCs w:val="28"/>
        </w:rPr>
        <w:t>年</w:t>
      </w:r>
      <w:r w:rsidR="00982DBA" w:rsidRPr="005C6713">
        <w:rPr>
          <w:rFonts w:ascii="Times New Roman" w:eastAsia="仿宋" w:hAnsi="Times New Roman"/>
          <w:sz w:val="28"/>
          <w:szCs w:val="28"/>
        </w:rPr>
        <w:t>.</w:t>
      </w:r>
    </w:p>
    <w:p w14:paraId="7D168241" w14:textId="76FB943C" w:rsidR="000B7765" w:rsidRPr="005C6713" w:rsidRDefault="000A3428" w:rsidP="007F0FE1">
      <w:pPr>
        <w:spacing w:line="360" w:lineRule="auto"/>
        <w:rPr>
          <w:rFonts w:ascii="Times New Roman" w:eastAsia="仿宋" w:hAnsi="Times New Roman"/>
          <w:sz w:val="28"/>
          <w:szCs w:val="28"/>
        </w:rPr>
      </w:pPr>
      <w:r w:rsidRPr="005C6713">
        <w:rPr>
          <w:rFonts w:ascii="Times New Roman" w:eastAsia="仿宋" w:hAnsi="Times New Roman"/>
          <w:sz w:val="28"/>
          <w:szCs w:val="28"/>
        </w:rPr>
        <w:t>5</w:t>
      </w:r>
      <w:r w:rsidR="000B7765" w:rsidRPr="005C6713">
        <w:rPr>
          <w:rFonts w:ascii="Times New Roman" w:eastAsia="仿宋" w:hAnsi="Times New Roman"/>
          <w:sz w:val="28"/>
          <w:szCs w:val="28"/>
        </w:rPr>
        <w:t>.</w:t>
      </w:r>
      <w:r w:rsidR="005C6713">
        <w:rPr>
          <w:rFonts w:ascii="Times New Roman" w:eastAsia="仿宋" w:hAnsi="Times New Roman"/>
          <w:sz w:val="28"/>
          <w:szCs w:val="28"/>
        </w:rPr>
        <w:t xml:space="preserve"> </w:t>
      </w:r>
      <w:r w:rsidR="000B7765" w:rsidRPr="005C6713">
        <w:rPr>
          <w:rFonts w:ascii="Times New Roman" w:eastAsia="仿宋" w:hAnsi="Times New Roman"/>
          <w:sz w:val="28"/>
          <w:szCs w:val="28"/>
        </w:rPr>
        <w:t>《材料科学基础》，胡赓祥，</w:t>
      </w:r>
      <w:proofErr w:type="gramStart"/>
      <w:r w:rsidR="000B7765" w:rsidRPr="005C6713">
        <w:rPr>
          <w:rFonts w:ascii="Times New Roman" w:eastAsia="仿宋" w:hAnsi="Times New Roman"/>
          <w:sz w:val="28"/>
          <w:szCs w:val="28"/>
        </w:rPr>
        <w:t>蔡</w:t>
      </w:r>
      <w:proofErr w:type="gramEnd"/>
      <w:r w:rsidR="000B7765" w:rsidRPr="005C6713">
        <w:rPr>
          <w:rFonts w:ascii="Times New Roman" w:eastAsia="仿宋" w:hAnsi="Times New Roman"/>
          <w:sz w:val="28"/>
          <w:szCs w:val="28"/>
        </w:rPr>
        <w:t>珣，</w:t>
      </w:r>
      <w:proofErr w:type="gramStart"/>
      <w:r w:rsidR="000B7765" w:rsidRPr="005C6713">
        <w:rPr>
          <w:rFonts w:ascii="Times New Roman" w:eastAsia="仿宋" w:hAnsi="Times New Roman"/>
          <w:sz w:val="28"/>
          <w:szCs w:val="28"/>
        </w:rPr>
        <w:t>戎</w:t>
      </w:r>
      <w:proofErr w:type="gramEnd"/>
      <w:r w:rsidR="000B7765" w:rsidRPr="005C6713">
        <w:rPr>
          <w:rFonts w:ascii="Times New Roman" w:eastAsia="仿宋" w:hAnsi="Times New Roman"/>
          <w:sz w:val="28"/>
          <w:szCs w:val="28"/>
        </w:rPr>
        <w:t>咏华主编，上海交通大学出版社，</w:t>
      </w:r>
      <w:r w:rsidR="000B7765" w:rsidRPr="005C6713">
        <w:rPr>
          <w:rFonts w:ascii="Times New Roman" w:eastAsia="仿宋" w:hAnsi="Times New Roman"/>
          <w:sz w:val="28"/>
          <w:szCs w:val="28"/>
        </w:rPr>
        <w:t>2017</w:t>
      </w:r>
      <w:r w:rsidR="000B7765" w:rsidRPr="005C6713">
        <w:rPr>
          <w:rFonts w:ascii="Times New Roman" w:eastAsia="仿宋" w:hAnsi="Times New Roman"/>
          <w:sz w:val="28"/>
          <w:szCs w:val="28"/>
        </w:rPr>
        <w:t>年</w:t>
      </w:r>
      <w:r w:rsidR="000B7765" w:rsidRPr="005C6713">
        <w:rPr>
          <w:rFonts w:ascii="Times New Roman" w:eastAsia="仿宋" w:hAnsi="Times New Roman"/>
          <w:sz w:val="28"/>
          <w:szCs w:val="28"/>
        </w:rPr>
        <w:t>.</w:t>
      </w:r>
    </w:p>
    <w:p w14:paraId="638FE349" w14:textId="77777777" w:rsidR="007B5BAF" w:rsidRPr="005C6713" w:rsidRDefault="007B5BAF" w:rsidP="007F0FE1">
      <w:pPr>
        <w:pStyle w:val="Default"/>
        <w:spacing w:line="360" w:lineRule="auto"/>
        <w:jc w:val="both"/>
        <w:rPr>
          <w:rFonts w:ascii="Times New Roman" w:eastAsia="仿宋" w:cs="Times New Roman"/>
          <w:b/>
          <w:color w:val="auto"/>
          <w:kern w:val="2"/>
          <w:sz w:val="28"/>
          <w:szCs w:val="28"/>
        </w:rPr>
      </w:pPr>
      <w:r w:rsidRPr="005C6713">
        <w:rPr>
          <w:rFonts w:ascii="Times New Roman" w:eastAsia="仿宋" w:cs="Times New Roman"/>
          <w:b/>
          <w:color w:val="auto"/>
          <w:kern w:val="2"/>
          <w:sz w:val="28"/>
          <w:szCs w:val="28"/>
        </w:rPr>
        <w:t>（三）其他教学资源（如在线学习平台、</w:t>
      </w:r>
      <w:r w:rsidR="00991F20" w:rsidRPr="005C6713">
        <w:rPr>
          <w:rFonts w:ascii="Times New Roman" w:eastAsia="仿宋" w:cs="Times New Roman"/>
          <w:b/>
          <w:color w:val="auto"/>
          <w:kern w:val="2"/>
          <w:sz w:val="28"/>
          <w:szCs w:val="28"/>
        </w:rPr>
        <w:t>视频资源</w:t>
      </w:r>
      <w:r w:rsidR="007B1569" w:rsidRPr="005C6713">
        <w:rPr>
          <w:rFonts w:ascii="Times New Roman" w:eastAsia="仿宋" w:cs="Times New Roman"/>
          <w:b/>
          <w:color w:val="auto"/>
          <w:kern w:val="2"/>
          <w:sz w:val="28"/>
          <w:szCs w:val="28"/>
        </w:rPr>
        <w:t>等</w:t>
      </w:r>
      <w:r w:rsidRPr="005C6713">
        <w:rPr>
          <w:rFonts w:ascii="Times New Roman" w:eastAsia="仿宋" w:cs="Times New Roman"/>
          <w:b/>
          <w:color w:val="auto"/>
          <w:kern w:val="2"/>
          <w:sz w:val="28"/>
          <w:szCs w:val="28"/>
        </w:rPr>
        <w:t>）</w:t>
      </w:r>
    </w:p>
    <w:p w14:paraId="220F421C" w14:textId="77777777" w:rsidR="005671E9" w:rsidRPr="005C6713" w:rsidRDefault="00943CE0" w:rsidP="007F0FE1">
      <w:pPr>
        <w:pStyle w:val="Default"/>
        <w:spacing w:line="360" w:lineRule="auto"/>
        <w:jc w:val="both"/>
        <w:rPr>
          <w:rFonts w:ascii="Times New Roman" w:eastAsia="仿宋" w:cs="Times New Roman"/>
          <w:color w:val="auto"/>
          <w:kern w:val="2"/>
          <w:sz w:val="28"/>
          <w:szCs w:val="28"/>
        </w:rPr>
      </w:pPr>
      <w:r w:rsidRPr="005C6713">
        <w:rPr>
          <w:rFonts w:ascii="Times New Roman" w:eastAsia="仿宋" w:cs="Times New Roman"/>
          <w:color w:val="auto"/>
          <w:kern w:val="2"/>
          <w:sz w:val="28"/>
          <w:szCs w:val="28"/>
        </w:rPr>
        <w:t xml:space="preserve">1. </w:t>
      </w:r>
      <w:r w:rsidRPr="005C6713">
        <w:rPr>
          <w:rFonts w:ascii="Times New Roman" w:eastAsia="仿宋" w:cs="Times New Roman"/>
          <w:color w:val="auto"/>
          <w:kern w:val="2"/>
          <w:sz w:val="28"/>
          <w:szCs w:val="28"/>
        </w:rPr>
        <w:t>中国大学</w:t>
      </w:r>
      <w:r w:rsidRPr="005C6713">
        <w:rPr>
          <w:rFonts w:ascii="Times New Roman" w:eastAsia="仿宋" w:cs="Times New Roman"/>
          <w:color w:val="auto"/>
          <w:kern w:val="2"/>
          <w:sz w:val="28"/>
          <w:szCs w:val="28"/>
        </w:rPr>
        <w:t>MOOC</w:t>
      </w:r>
      <w:r w:rsidRPr="005C6713">
        <w:rPr>
          <w:rFonts w:ascii="Times New Roman" w:eastAsia="仿宋" w:cs="Times New Roman"/>
          <w:color w:val="auto"/>
          <w:kern w:val="2"/>
          <w:sz w:val="28"/>
          <w:szCs w:val="28"/>
        </w:rPr>
        <w:t>，</w:t>
      </w:r>
      <w:r w:rsidR="004E5B7F" w:rsidRPr="005C6713">
        <w:rPr>
          <w:rFonts w:ascii="Times New Roman" w:eastAsia="仿宋" w:cs="Times New Roman"/>
          <w:color w:val="auto"/>
          <w:kern w:val="2"/>
          <w:sz w:val="28"/>
          <w:szCs w:val="28"/>
        </w:rPr>
        <w:t>SPOC</w:t>
      </w:r>
      <w:r w:rsidR="004E5B7F" w:rsidRPr="005C6713">
        <w:rPr>
          <w:rFonts w:ascii="Times New Roman" w:eastAsia="仿宋" w:cs="Times New Roman"/>
          <w:color w:val="auto"/>
          <w:kern w:val="2"/>
          <w:sz w:val="28"/>
          <w:szCs w:val="28"/>
        </w:rPr>
        <w:t>，</w:t>
      </w:r>
      <w:r w:rsidRPr="005C6713">
        <w:rPr>
          <w:rFonts w:ascii="Times New Roman" w:eastAsia="仿宋" w:cs="Times New Roman"/>
          <w:color w:val="auto"/>
          <w:kern w:val="2"/>
          <w:sz w:val="28"/>
          <w:szCs w:val="28"/>
        </w:rPr>
        <w:t>材料科学与工程基础，四川大学；</w:t>
      </w:r>
    </w:p>
    <w:p w14:paraId="3E67F6CD" w14:textId="77777777" w:rsidR="00943CE0" w:rsidRPr="005C6713" w:rsidRDefault="00943CE0" w:rsidP="007F0FE1">
      <w:pPr>
        <w:pStyle w:val="Default"/>
        <w:spacing w:line="360" w:lineRule="auto"/>
        <w:jc w:val="both"/>
        <w:rPr>
          <w:rFonts w:ascii="Times New Roman" w:eastAsia="仿宋" w:cs="Times New Roman"/>
          <w:color w:val="auto"/>
          <w:kern w:val="2"/>
          <w:sz w:val="28"/>
          <w:szCs w:val="28"/>
        </w:rPr>
      </w:pPr>
      <w:r w:rsidRPr="005C6713">
        <w:rPr>
          <w:rFonts w:ascii="Times New Roman" w:eastAsia="仿宋" w:cs="Times New Roman"/>
          <w:color w:val="auto"/>
          <w:kern w:val="2"/>
          <w:sz w:val="28"/>
          <w:szCs w:val="28"/>
        </w:rPr>
        <w:t xml:space="preserve">2. </w:t>
      </w:r>
      <w:r w:rsidRPr="005C6713">
        <w:rPr>
          <w:rFonts w:ascii="Times New Roman" w:eastAsia="仿宋" w:cs="Times New Roman"/>
          <w:color w:val="auto"/>
          <w:kern w:val="2"/>
          <w:sz w:val="28"/>
          <w:szCs w:val="28"/>
        </w:rPr>
        <w:t>爱课程，资源共享课；</w:t>
      </w:r>
    </w:p>
    <w:p w14:paraId="3573ED04" w14:textId="77777777" w:rsidR="00943CE0" w:rsidRPr="005C6713" w:rsidRDefault="00943CE0" w:rsidP="007F0FE1">
      <w:pPr>
        <w:pStyle w:val="Default"/>
        <w:spacing w:line="360" w:lineRule="auto"/>
        <w:jc w:val="both"/>
        <w:rPr>
          <w:rFonts w:ascii="Times New Roman" w:eastAsia="仿宋" w:cs="Times New Roman"/>
          <w:color w:val="auto"/>
          <w:kern w:val="2"/>
          <w:sz w:val="28"/>
          <w:szCs w:val="28"/>
        </w:rPr>
      </w:pPr>
      <w:r w:rsidRPr="005C6713">
        <w:rPr>
          <w:rFonts w:ascii="Times New Roman" w:eastAsia="仿宋" w:cs="Times New Roman"/>
          <w:color w:val="auto"/>
          <w:kern w:val="2"/>
          <w:sz w:val="28"/>
          <w:szCs w:val="28"/>
        </w:rPr>
        <w:t xml:space="preserve">3. </w:t>
      </w:r>
      <w:r w:rsidRPr="005C6713">
        <w:rPr>
          <w:rFonts w:ascii="Times New Roman" w:eastAsia="仿宋" w:cs="Times New Roman"/>
          <w:color w:val="auto"/>
          <w:kern w:val="2"/>
          <w:sz w:val="28"/>
          <w:szCs w:val="28"/>
        </w:rPr>
        <w:t>四川大学课程中心</w:t>
      </w:r>
      <w:r w:rsidR="00557B5E" w:rsidRPr="005C6713">
        <w:rPr>
          <w:rFonts w:ascii="Times New Roman" w:eastAsia="仿宋" w:cs="Times New Roman"/>
          <w:color w:val="auto"/>
          <w:kern w:val="2"/>
          <w:sz w:val="28"/>
          <w:szCs w:val="28"/>
        </w:rPr>
        <w:t>。</w:t>
      </w:r>
      <w:bookmarkEnd w:id="0"/>
    </w:p>
    <w:sectPr w:rsidR="00943CE0" w:rsidRPr="005C6713" w:rsidSect="00D37F3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B888D" w14:textId="77777777" w:rsidR="00D074FD" w:rsidRDefault="00D074FD" w:rsidP="00537498">
      <w:pPr>
        <w:pStyle w:val="a9"/>
      </w:pPr>
      <w:r>
        <w:separator/>
      </w:r>
    </w:p>
  </w:endnote>
  <w:endnote w:type="continuationSeparator" w:id="0">
    <w:p w14:paraId="2581B316" w14:textId="77777777" w:rsidR="00D074FD" w:rsidRDefault="00D074FD" w:rsidP="00537498">
      <w:pPr>
        <w:pStyle w:val="a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230600"/>
      <w:docPartObj>
        <w:docPartGallery w:val="Page Numbers (Bottom of Page)"/>
        <w:docPartUnique/>
      </w:docPartObj>
    </w:sdtPr>
    <w:sdtContent>
      <w:p w14:paraId="5AB0AC82" w14:textId="77777777" w:rsidR="00C71B82" w:rsidRDefault="00C71B82" w:rsidP="00C71B82">
        <w:pPr>
          <w:pStyle w:val="a5"/>
          <w:jc w:val="center"/>
        </w:pPr>
        <w:r>
          <w:fldChar w:fldCharType="begin"/>
        </w:r>
        <w:r>
          <w:instrText>PAGE   \* MERGEFORMAT</w:instrText>
        </w:r>
        <w:r>
          <w:fldChar w:fldCharType="separate"/>
        </w:r>
        <w:r>
          <w:rPr>
            <w:lang w:val="zh-CN"/>
          </w:rPr>
          <w:t>2</w:t>
        </w:r>
        <w:r>
          <w:fldChar w:fldCharType="end"/>
        </w:r>
      </w:p>
    </w:sdtContent>
  </w:sdt>
  <w:p w14:paraId="327406C7" w14:textId="77777777" w:rsidR="00C71B82" w:rsidRDefault="00C71B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27940" w14:textId="77777777" w:rsidR="00D074FD" w:rsidRDefault="00D074FD" w:rsidP="00537498">
      <w:pPr>
        <w:pStyle w:val="a9"/>
      </w:pPr>
      <w:r>
        <w:separator/>
      </w:r>
    </w:p>
  </w:footnote>
  <w:footnote w:type="continuationSeparator" w:id="0">
    <w:p w14:paraId="2A5BB5A7" w14:textId="77777777" w:rsidR="00D074FD" w:rsidRDefault="00D074FD" w:rsidP="00537498">
      <w:pPr>
        <w:pStyle w:val="a9"/>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8061B"/>
    <w:multiLevelType w:val="hybridMultilevel"/>
    <w:tmpl w:val="80AA7690"/>
    <w:lvl w:ilvl="0" w:tplc="E7F2D268">
      <w:start w:val="1"/>
      <w:numFmt w:val="decimal"/>
      <w:lvlText w:val="%1、"/>
      <w:lvlJc w:val="left"/>
      <w:pPr>
        <w:tabs>
          <w:tab w:val="num" w:pos="360"/>
        </w:tabs>
        <w:ind w:left="360" w:hanging="360"/>
      </w:pPr>
      <w:rPr>
        <w:rFonts w:hint="eastAsia"/>
      </w:rPr>
    </w:lvl>
    <w:lvl w:ilvl="1" w:tplc="87A8B480" w:tentative="1">
      <w:start w:val="1"/>
      <w:numFmt w:val="lowerLetter"/>
      <w:lvlText w:val="%2)"/>
      <w:lvlJc w:val="left"/>
      <w:pPr>
        <w:tabs>
          <w:tab w:val="num" w:pos="840"/>
        </w:tabs>
        <w:ind w:left="840" w:hanging="420"/>
      </w:pPr>
    </w:lvl>
    <w:lvl w:ilvl="2" w:tplc="1DC220C6" w:tentative="1">
      <w:start w:val="1"/>
      <w:numFmt w:val="lowerRoman"/>
      <w:lvlText w:val="%3."/>
      <w:lvlJc w:val="right"/>
      <w:pPr>
        <w:tabs>
          <w:tab w:val="num" w:pos="1260"/>
        </w:tabs>
        <w:ind w:left="1260" w:hanging="420"/>
      </w:pPr>
    </w:lvl>
    <w:lvl w:ilvl="3" w:tplc="CD62DB9A" w:tentative="1">
      <w:start w:val="1"/>
      <w:numFmt w:val="decimal"/>
      <w:lvlText w:val="%4."/>
      <w:lvlJc w:val="left"/>
      <w:pPr>
        <w:tabs>
          <w:tab w:val="num" w:pos="1680"/>
        </w:tabs>
        <w:ind w:left="1680" w:hanging="420"/>
      </w:pPr>
    </w:lvl>
    <w:lvl w:ilvl="4" w:tplc="654ED84C" w:tentative="1">
      <w:start w:val="1"/>
      <w:numFmt w:val="lowerLetter"/>
      <w:lvlText w:val="%5)"/>
      <w:lvlJc w:val="left"/>
      <w:pPr>
        <w:tabs>
          <w:tab w:val="num" w:pos="2100"/>
        </w:tabs>
        <w:ind w:left="2100" w:hanging="420"/>
      </w:pPr>
    </w:lvl>
    <w:lvl w:ilvl="5" w:tplc="7A0ECB90" w:tentative="1">
      <w:start w:val="1"/>
      <w:numFmt w:val="lowerRoman"/>
      <w:lvlText w:val="%6."/>
      <w:lvlJc w:val="right"/>
      <w:pPr>
        <w:tabs>
          <w:tab w:val="num" w:pos="2520"/>
        </w:tabs>
        <w:ind w:left="2520" w:hanging="420"/>
      </w:pPr>
    </w:lvl>
    <w:lvl w:ilvl="6" w:tplc="F42CDE74" w:tentative="1">
      <w:start w:val="1"/>
      <w:numFmt w:val="decimal"/>
      <w:lvlText w:val="%7."/>
      <w:lvlJc w:val="left"/>
      <w:pPr>
        <w:tabs>
          <w:tab w:val="num" w:pos="2940"/>
        </w:tabs>
        <w:ind w:left="2940" w:hanging="420"/>
      </w:pPr>
    </w:lvl>
    <w:lvl w:ilvl="7" w:tplc="90A22B36" w:tentative="1">
      <w:start w:val="1"/>
      <w:numFmt w:val="lowerLetter"/>
      <w:lvlText w:val="%8)"/>
      <w:lvlJc w:val="left"/>
      <w:pPr>
        <w:tabs>
          <w:tab w:val="num" w:pos="3360"/>
        </w:tabs>
        <w:ind w:left="3360" w:hanging="420"/>
      </w:pPr>
    </w:lvl>
    <w:lvl w:ilvl="8" w:tplc="0B1C9122">
      <w:numFmt w:val="none"/>
      <w:lvlText w:val=""/>
      <w:lvlJc w:val="left"/>
      <w:pPr>
        <w:tabs>
          <w:tab w:val="num" w:pos="360"/>
        </w:tabs>
      </w:pPr>
    </w:lvl>
  </w:abstractNum>
  <w:abstractNum w:abstractNumId="1" w15:restartNumberingAfterBreak="0">
    <w:nsid w:val="17EA2724"/>
    <w:multiLevelType w:val="hybridMultilevel"/>
    <w:tmpl w:val="320ED3F6"/>
    <w:lvl w:ilvl="0" w:tplc="D4BE304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3026636B"/>
    <w:multiLevelType w:val="multilevel"/>
    <w:tmpl w:val="9678EA9A"/>
    <w:lvl w:ilvl="0">
      <w:start w:val="1"/>
      <w:numFmt w:val="chineseCountingThousand"/>
      <w:lvlText w:val="%1、"/>
      <w:lvlJc w:val="left"/>
      <w:pPr>
        <w:tabs>
          <w:tab w:val="left" w:pos="420"/>
        </w:tabs>
        <w:ind w:left="420" w:hanging="420"/>
      </w:pPr>
      <w:rPr>
        <w:rFonts w:hint="default"/>
        <w:color w:val="auto"/>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36A355D9"/>
    <w:multiLevelType w:val="hybridMultilevel"/>
    <w:tmpl w:val="F3F483EE"/>
    <w:lvl w:ilvl="0" w:tplc="0409000F">
      <w:start w:val="1"/>
      <w:numFmt w:val="decimal"/>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3F257C4"/>
    <w:multiLevelType w:val="multilevel"/>
    <w:tmpl w:val="5860DA24"/>
    <w:lvl w:ilvl="0">
      <w:start w:val="1"/>
      <w:numFmt w:val="chineseCountingThousand"/>
      <w:lvlText w:val="%1、"/>
      <w:lvlJc w:val="left"/>
      <w:pPr>
        <w:tabs>
          <w:tab w:val="left" w:pos="420"/>
        </w:tabs>
        <w:ind w:left="420" w:hanging="420"/>
      </w:pPr>
      <w:rPr>
        <w:rFonts w:hint="default"/>
        <w:color w:val="auto"/>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15:restartNumberingAfterBreak="0">
    <w:nsid w:val="43FE2845"/>
    <w:multiLevelType w:val="multilevel"/>
    <w:tmpl w:val="54720ED6"/>
    <w:lvl w:ilvl="0">
      <w:start w:val="1"/>
      <w:numFmt w:val="chineseCountingThousand"/>
      <w:lvlText w:val="(%1)"/>
      <w:lvlJc w:val="left"/>
      <w:pPr>
        <w:tabs>
          <w:tab w:val="left" w:pos="720"/>
        </w:tabs>
        <w:ind w:left="720" w:hanging="72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15:restartNumberingAfterBreak="0">
    <w:nsid w:val="4FAD73D3"/>
    <w:multiLevelType w:val="multilevel"/>
    <w:tmpl w:val="2D488E52"/>
    <w:lvl w:ilvl="0">
      <w:start w:val="1"/>
      <w:numFmt w:val="chineseCountingThousand"/>
      <w:lvlText w:val="%1、"/>
      <w:lvlJc w:val="left"/>
      <w:pPr>
        <w:tabs>
          <w:tab w:val="left" w:pos="420"/>
        </w:tabs>
        <w:ind w:left="420" w:hanging="420"/>
      </w:pPr>
      <w:rPr>
        <w:rFonts w:hint="default"/>
        <w:color w:val="auto"/>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15:restartNumberingAfterBreak="0">
    <w:nsid w:val="609A4D3D"/>
    <w:multiLevelType w:val="multilevel"/>
    <w:tmpl w:val="54720ED6"/>
    <w:lvl w:ilvl="0">
      <w:start w:val="1"/>
      <w:numFmt w:val="chineseCountingThousand"/>
      <w:lvlText w:val="(%1)"/>
      <w:lvlJc w:val="left"/>
      <w:pPr>
        <w:tabs>
          <w:tab w:val="left" w:pos="720"/>
        </w:tabs>
        <w:ind w:left="720" w:hanging="72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16cid:durableId="480345967">
    <w:abstractNumId w:val="2"/>
  </w:num>
  <w:num w:numId="2" w16cid:durableId="1370301006">
    <w:abstractNumId w:val="5"/>
  </w:num>
  <w:num w:numId="3" w16cid:durableId="1149783710">
    <w:abstractNumId w:val="3"/>
  </w:num>
  <w:num w:numId="4" w16cid:durableId="815411270">
    <w:abstractNumId w:val="4"/>
  </w:num>
  <w:num w:numId="5" w16cid:durableId="1021471252">
    <w:abstractNumId w:val="6"/>
  </w:num>
  <w:num w:numId="6" w16cid:durableId="324238490">
    <w:abstractNumId w:val="7"/>
  </w:num>
  <w:num w:numId="7" w16cid:durableId="1116484014">
    <w:abstractNumId w:val="0"/>
  </w:num>
  <w:num w:numId="8" w16cid:durableId="6903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498"/>
    <w:rsid w:val="000036CE"/>
    <w:rsid w:val="00004C2D"/>
    <w:rsid w:val="00015F74"/>
    <w:rsid w:val="00016403"/>
    <w:rsid w:val="000207E5"/>
    <w:rsid w:val="00032C0E"/>
    <w:rsid w:val="000343DC"/>
    <w:rsid w:val="00035577"/>
    <w:rsid w:val="00052BD9"/>
    <w:rsid w:val="000558DD"/>
    <w:rsid w:val="000577D7"/>
    <w:rsid w:val="00057948"/>
    <w:rsid w:val="00063EBD"/>
    <w:rsid w:val="00070ABF"/>
    <w:rsid w:val="00077AA0"/>
    <w:rsid w:val="00085F74"/>
    <w:rsid w:val="00096CEE"/>
    <w:rsid w:val="000976FB"/>
    <w:rsid w:val="000A0305"/>
    <w:rsid w:val="000A3428"/>
    <w:rsid w:val="000A4CB0"/>
    <w:rsid w:val="000B7765"/>
    <w:rsid w:val="000C1193"/>
    <w:rsid w:val="000C2D50"/>
    <w:rsid w:val="000C66D7"/>
    <w:rsid w:val="000D0DFA"/>
    <w:rsid w:val="000D3498"/>
    <w:rsid w:val="000F4555"/>
    <w:rsid w:val="000F4D54"/>
    <w:rsid w:val="0010034E"/>
    <w:rsid w:val="00101A18"/>
    <w:rsid w:val="0011080C"/>
    <w:rsid w:val="00116156"/>
    <w:rsid w:val="00121920"/>
    <w:rsid w:val="00121E5A"/>
    <w:rsid w:val="001455D9"/>
    <w:rsid w:val="00151707"/>
    <w:rsid w:val="001523D5"/>
    <w:rsid w:val="001527F0"/>
    <w:rsid w:val="001638E6"/>
    <w:rsid w:val="00165477"/>
    <w:rsid w:val="001669D6"/>
    <w:rsid w:val="0018506B"/>
    <w:rsid w:val="001874C9"/>
    <w:rsid w:val="001A1417"/>
    <w:rsid w:val="001A1FC9"/>
    <w:rsid w:val="001B6507"/>
    <w:rsid w:val="001C5856"/>
    <w:rsid w:val="001C7703"/>
    <w:rsid w:val="001D0E4A"/>
    <w:rsid w:val="001D720F"/>
    <w:rsid w:val="001F0BA6"/>
    <w:rsid w:val="001F3C3F"/>
    <w:rsid w:val="001F3D11"/>
    <w:rsid w:val="001F48AF"/>
    <w:rsid w:val="001F681D"/>
    <w:rsid w:val="00212865"/>
    <w:rsid w:val="00213618"/>
    <w:rsid w:val="0022312B"/>
    <w:rsid w:val="002256C5"/>
    <w:rsid w:val="00227164"/>
    <w:rsid w:val="00227B7B"/>
    <w:rsid w:val="00235B4B"/>
    <w:rsid w:val="00236038"/>
    <w:rsid w:val="002424A5"/>
    <w:rsid w:val="00242FB6"/>
    <w:rsid w:val="002433C7"/>
    <w:rsid w:val="00243E6A"/>
    <w:rsid w:val="002451D5"/>
    <w:rsid w:val="002472FD"/>
    <w:rsid w:val="00254659"/>
    <w:rsid w:val="002709E4"/>
    <w:rsid w:val="002726C4"/>
    <w:rsid w:val="00277C4C"/>
    <w:rsid w:val="002851D9"/>
    <w:rsid w:val="00285663"/>
    <w:rsid w:val="002A78E2"/>
    <w:rsid w:val="002B264A"/>
    <w:rsid w:val="002B3226"/>
    <w:rsid w:val="002B63D1"/>
    <w:rsid w:val="002D1201"/>
    <w:rsid w:val="002D1E24"/>
    <w:rsid w:val="002E017C"/>
    <w:rsid w:val="002E14CB"/>
    <w:rsid w:val="002E1BB7"/>
    <w:rsid w:val="002F3710"/>
    <w:rsid w:val="003007AB"/>
    <w:rsid w:val="003054CD"/>
    <w:rsid w:val="00315E90"/>
    <w:rsid w:val="00325609"/>
    <w:rsid w:val="003373FB"/>
    <w:rsid w:val="0034040B"/>
    <w:rsid w:val="003433FE"/>
    <w:rsid w:val="00347FC8"/>
    <w:rsid w:val="00350DAC"/>
    <w:rsid w:val="00351ABC"/>
    <w:rsid w:val="003526A3"/>
    <w:rsid w:val="003563E7"/>
    <w:rsid w:val="00357317"/>
    <w:rsid w:val="00360B49"/>
    <w:rsid w:val="00371030"/>
    <w:rsid w:val="003713A7"/>
    <w:rsid w:val="00373EB0"/>
    <w:rsid w:val="00376678"/>
    <w:rsid w:val="00381F63"/>
    <w:rsid w:val="00386FF5"/>
    <w:rsid w:val="003A459B"/>
    <w:rsid w:val="003A64F7"/>
    <w:rsid w:val="003B274A"/>
    <w:rsid w:val="003B3AD7"/>
    <w:rsid w:val="003C3A5D"/>
    <w:rsid w:val="003C787C"/>
    <w:rsid w:val="003D1332"/>
    <w:rsid w:val="003D15FA"/>
    <w:rsid w:val="003E1691"/>
    <w:rsid w:val="003F165E"/>
    <w:rsid w:val="00420CE1"/>
    <w:rsid w:val="00423815"/>
    <w:rsid w:val="00440725"/>
    <w:rsid w:val="004414F6"/>
    <w:rsid w:val="00451B9D"/>
    <w:rsid w:val="00454C6B"/>
    <w:rsid w:val="004611B3"/>
    <w:rsid w:val="00462273"/>
    <w:rsid w:val="00463393"/>
    <w:rsid w:val="00465B0C"/>
    <w:rsid w:val="004739E7"/>
    <w:rsid w:val="00477BB9"/>
    <w:rsid w:val="00483AA6"/>
    <w:rsid w:val="00487C1F"/>
    <w:rsid w:val="00490144"/>
    <w:rsid w:val="0049408F"/>
    <w:rsid w:val="00496180"/>
    <w:rsid w:val="00497D1C"/>
    <w:rsid w:val="004A21D0"/>
    <w:rsid w:val="004A6447"/>
    <w:rsid w:val="004C6C52"/>
    <w:rsid w:val="004C78E5"/>
    <w:rsid w:val="004D42F1"/>
    <w:rsid w:val="004D6B8F"/>
    <w:rsid w:val="004E1173"/>
    <w:rsid w:val="004E3E45"/>
    <w:rsid w:val="004E5B7F"/>
    <w:rsid w:val="004F1431"/>
    <w:rsid w:val="004F22E4"/>
    <w:rsid w:val="00502D45"/>
    <w:rsid w:val="00520479"/>
    <w:rsid w:val="00526094"/>
    <w:rsid w:val="00533880"/>
    <w:rsid w:val="005359C6"/>
    <w:rsid w:val="00536B36"/>
    <w:rsid w:val="00537498"/>
    <w:rsid w:val="00537F40"/>
    <w:rsid w:val="0054442E"/>
    <w:rsid w:val="00557B5E"/>
    <w:rsid w:val="005671E9"/>
    <w:rsid w:val="00572F47"/>
    <w:rsid w:val="00573624"/>
    <w:rsid w:val="00574992"/>
    <w:rsid w:val="00581F8E"/>
    <w:rsid w:val="00582B0E"/>
    <w:rsid w:val="00584712"/>
    <w:rsid w:val="005A2758"/>
    <w:rsid w:val="005A314C"/>
    <w:rsid w:val="005B2643"/>
    <w:rsid w:val="005B41D2"/>
    <w:rsid w:val="005B73AE"/>
    <w:rsid w:val="005C6713"/>
    <w:rsid w:val="005D068D"/>
    <w:rsid w:val="005D6E2E"/>
    <w:rsid w:val="005E3F30"/>
    <w:rsid w:val="005E4378"/>
    <w:rsid w:val="005F0E80"/>
    <w:rsid w:val="005F493C"/>
    <w:rsid w:val="00607F84"/>
    <w:rsid w:val="006117C9"/>
    <w:rsid w:val="00627721"/>
    <w:rsid w:val="00633DE9"/>
    <w:rsid w:val="006435EE"/>
    <w:rsid w:val="00645673"/>
    <w:rsid w:val="00651880"/>
    <w:rsid w:val="006541EF"/>
    <w:rsid w:val="00661B72"/>
    <w:rsid w:val="00662E47"/>
    <w:rsid w:val="00663414"/>
    <w:rsid w:val="00682765"/>
    <w:rsid w:val="00685C40"/>
    <w:rsid w:val="00695566"/>
    <w:rsid w:val="006A3162"/>
    <w:rsid w:val="006C7721"/>
    <w:rsid w:val="006C79CD"/>
    <w:rsid w:val="006D461B"/>
    <w:rsid w:val="006D7C3F"/>
    <w:rsid w:val="006E18A9"/>
    <w:rsid w:val="006E3249"/>
    <w:rsid w:val="006E7D13"/>
    <w:rsid w:val="006F31B4"/>
    <w:rsid w:val="006F6691"/>
    <w:rsid w:val="00700DB2"/>
    <w:rsid w:val="0071571E"/>
    <w:rsid w:val="00720E95"/>
    <w:rsid w:val="00721BFD"/>
    <w:rsid w:val="00723C7C"/>
    <w:rsid w:val="0072499A"/>
    <w:rsid w:val="007268C7"/>
    <w:rsid w:val="00731464"/>
    <w:rsid w:val="00751E37"/>
    <w:rsid w:val="00752B01"/>
    <w:rsid w:val="00752BBE"/>
    <w:rsid w:val="007557DD"/>
    <w:rsid w:val="00762ED3"/>
    <w:rsid w:val="00770A07"/>
    <w:rsid w:val="0077680B"/>
    <w:rsid w:val="0077777C"/>
    <w:rsid w:val="00784424"/>
    <w:rsid w:val="00787E82"/>
    <w:rsid w:val="00797A64"/>
    <w:rsid w:val="007A2B4A"/>
    <w:rsid w:val="007B03B5"/>
    <w:rsid w:val="007B1569"/>
    <w:rsid w:val="007B5BAF"/>
    <w:rsid w:val="007B6F81"/>
    <w:rsid w:val="007C6CBB"/>
    <w:rsid w:val="007D629D"/>
    <w:rsid w:val="007E12C9"/>
    <w:rsid w:val="007E496F"/>
    <w:rsid w:val="007E7579"/>
    <w:rsid w:val="007F0FE1"/>
    <w:rsid w:val="00801F9A"/>
    <w:rsid w:val="0082459C"/>
    <w:rsid w:val="00834FBA"/>
    <w:rsid w:val="00836A4F"/>
    <w:rsid w:val="00837BFA"/>
    <w:rsid w:val="008401D2"/>
    <w:rsid w:val="00841DAF"/>
    <w:rsid w:val="008525A9"/>
    <w:rsid w:val="00860BD8"/>
    <w:rsid w:val="008660BC"/>
    <w:rsid w:val="0087071B"/>
    <w:rsid w:val="00880395"/>
    <w:rsid w:val="00890CEA"/>
    <w:rsid w:val="00891A74"/>
    <w:rsid w:val="0089468B"/>
    <w:rsid w:val="008B08D5"/>
    <w:rsid w:val="008B3129"/>
    <w:rsid w:val="008B48F4"/>
    <w:rsid w:val="008C5AA5"/>
    <w:rsid w:val="008C6610"/>
    <w:rsid w:val="008E1719"/>
    <w:rsid w:val="008E3D05"/>
    <w:rsid w:val="0090241C"/>
    <w:rsid w:val="00903221"/>
    <w:rsid w:val="00915249"/>
    <w:rsid w:val="00915645"/>
    <w:rsid w:val="009170FD"/>
    <w:rsid w:val="00922F86"/>
    <w:rsid w:val="009268A7"/>
    <w:rsid w:val="00926B75"/>
    <w:rsid w:val="00926BFD"/>
    <w:rsid w:val="009325AF"/>
    <w:rsid w:val="00943CE0"/>
    <w:rsid w:val="00943F58"/>
    <w:rsid w:val="00945FC0"/>
    <w:rsid w:val="00952384"/>
    <w:rsid w:val="00954AB0"/>
    <w:rsid w:val="0096278C"/>
    <w:rsid w:val="00982DBA"/>
    <w:rsid w:val="009872D2"/>
    <w:rsid w:val="00987B7C"/>
    <w:rsid w:val="00991D8A"/>
    <w:rsid w:val="00991F20"/>
    <w:rsid w:val="009A6418"/>
    <w:rsid w:val="009B1E6B"/>
    <w:rsid w:val="009C420C"/>
    <w:rsid w:val="009D254D"/>
    <w:rsid w:val="009D5380"/>
    <w:rsid w:val="009E19F4"/>
    <w:rsid w:val="009E429E"/>
    <w:rsid w:val="009E6766"/>
    <w:rsid w:val="009F05A1"/>
    <w:rsid w:val="00A011C0"/>
    <w:rsid w:val="00A044F7"/>
    <w:rsid w:val="00A06DE8"/>
    <w:rsid w:val="00A0764F"/>
    <w:rsid w:val="00A161E3"/>
    <w:rsid w:val="00A213AF"/>
    <w:rsid w:val="00A21DBB"/>
    <w:rsid w:val="00A23635"/>
    <w:rsid w:val="00A27FF7"/>
    <w:rsid w:val="00A326CF"/>
    <w:rsid w:val="00A363CD"/>
    <w:rsid w:val="00A41C22"/>
    <w:rsid w:val="00A43866"/>
    <w:rsid w:val="00A544BD"/>
    <w:rsid w:val="00A6038A"/>
    <w:rsid w:val="00A63D9A"/>
    <w:rsid w:val="00A75D7F"/>
    <w:rsid w:val="00A767A6"/>
    <w:rsid w:val="00A95A7B"/>
    <w:rsid w:val="00AB2302"/>
    <w:rsid w:val="00AC015E"/>
    <w:rsid w:val="00AC386E"/>
    <w:rsid w:val="00AC64D3"/>
    <w:rsid w:val="00AD5A8E"/>
    <w:rsid w:val="00AE398B"/>
    <w:rsid w:val="00AF69CA"/>
    <w:rsid w:val="00B12E9C"/>
    <w:rsid w:val="00B23CD2"/>
    <w:rsid w:val="00B26DBE"/>
    <w:rsid w:val="00B404E9"/>
    <w:rsid w:val="00B40A46"/>
    <w:rsid w:val="00B4241B"/>
    <w:rsid w:val="00B43926"/>
    <w:rsid w:val="00B45362"/>
    <w:rsid w:val="00B46D79"/>
    <w:rsid w:val="00B46EA0"/>
    <w:rsid w:val="00B472BB"/>
    <w:rsid w:val="00B51CAC"/>
    <w:rsid w:val="00B529A2"/>
    <w:rsid w:val="00B53079"/>
    <w:rsid w:val="00B54F29"/>
    <w:rsid w:val="00B6137B"/>
    <w:rsid w:val="00B67418"/>
    <w:rsid w:val="00B70E4C"/>
    <w:rsid w:val="00B73A56"/>
    <w:rsid w:val="00B757BF"/>
    <w:rsid w:val="00B765A8"/>
    <w:rsid w:val="00B8219A"/>
    <w:rsid w:val="00B92276"/>
    <w:rsid w:val="00B97A73"/>
    <w:rsid w:val="00BA1C46"/>
    <w:rsid w:val="00BB06EB"/>
    <w:rsid w:val="00BB199E"/>
    <w:rsid w:val="00BC24B3"/>
    <w:rsid w:val="00BC27AA"/>
    <w:rsid w:val="00BC2B59"/>
    <w:rsid w:val="00BC2B8F"/>
    <w:rsid w:val="00BC3C7C"/>
    <w:rsid w:val="00BD3383"/>
    <w:rsid w:val="00BD4355"/>
    <w:rsid w:val="00BE218E"/>
    <w:rsid w:val="00BE4C82"/>
    <w:rsid w:val="00BF132D"/>
    <w:rsid w:val="00BF13C8"/>
    <w:rsid w:val="00BF649F"/>
    <w:rsid w:val="00C004ED"/>
    <w:rsid w:val="00C101C9"/>
    <w:rsid w:val="00C17184"/>
    <w:rsid w:val="00C32B85"/>
    <w:rsid w:val="00C32BBA"/>
    <w:rsid w:val="00C36598"/>
    <w:rsid w:val="00C453BF"/>
    <w:rsid w:val="00C53190"/>
    <w:rsid w:val="00C532B5"/>
    <w:rsid w:val="00C55D52"/>
    <w:rsid w:val="00C56DB7"/>
    <w:rsid w:val="00C6226C"/>
    <w:rsid w:val="00C63B0B"/>
    <w:rsid w:val="00C64FE7"/>
    <w:rsid w:val="00C71B82"/>
    <w:rsid w:val="00C8041F"/>
    <w:rsid w:val="00C86807"/>
    <w:rsid w:val="00C91CDC"/>
    <w:rsid w:val="00CA0176"/>
    <w:rsid w:val="00CA3FC2"/>
    <w:rsid w:val="00CB3340"/>
    <w:rsid w:val="00CD1AB3"/>
    <w:rsid w:val="00CD5D7E"/>
    <w:rsid w:val="00D001D0"/>
    <w:rsid w:val="00D074FD"/>
    <w:rsid w:val="00D1290C"/>
    <w:rsid w:val="00D13975"/>
    <w:rsid w:val="00D142FF"/>
    <w:rsid w:val="00D25BE7"/>
    <w:rsid w:val="00D32A1D"/>
    <w:rsid w:val="00D37F3F"/>
    <w:rsid w:val="00D40EED"/>
    <w:rsid w:val="00D412D5"/>
    <w:rsid w:val="00D4287F"/>
    <w:rsid w:val="00D43AB3"/>
    <w:rsid w:val="00D44BC9"/>
    <w:rsid w:val="00D6482F"/>
    <w:rsid w:val="00D65BB2"/>
    <w:rsid w:val="00DA2DEF"/>
    <w:rsid w:val="00DA3E77"/>
    <w:rsid w:val="00DB0E66"/>
    <w:rsid w:val="00DB589C"/>
    <w:rsid w:val="00DB6245"/>
    <w:rsid w:val="00DC28FC"/>
    <w:rsid w:val="00DC476E"/>
    <w:rsid w:val="00DD1B20"/>
    <w:rsid w:val="00DE29D8"/>
    <w:rsid w:val="00DF22DA"/>
    <w:rsid w:val="00DF3A34"/>
    <w:rsid w:val="00DF4C27"/>
    <w:rsid w:val="00DF5CA4"/>
    <w:rsid w:val="00DF69B0"/>
    <w:rsid w:val="00E10616"/>
    <w:rsid w:val="00E15B63"/>
    <w:rsid w:val="00E17958"/>
    <w:rsid w:val="00E265B5"/>
    <w:rsid w:val="00E317D6"/>
    <w:rsid w:val="00E332A9"/>
    <w:rsid w:val="00E34EE4"/>
    <w:rsid w:val="00E467B8"/>
    <w:rsid w:val="00E53A90"/>
    <w:rsid w:val="00E56003"/>
    <w:rsid w:val="00E57ECA"/>
    <w:rsid w:val="00E64C9D"/>
    <w:rsid w:val="00E77BF1"/>
    <w:rsid w:val="00E83128"/>
    <w:rsid w:val="00E8383B"/>
    <w:rsid w:val="00E843F4"/>
    <w:rsid w:val="00E92752"/>
    <w:rsid w:val="00EA0AAF"/>
    <w:rsid w:val="00EA322E"/>
    <w:rsid w:val="00EB486A"/>
    <w:rsid w:val="00EB6C2A"/>
    <w:rsid w:val="00ED466D"/>
    <w:rsid w:val="00ED74C9"/>
    <w:rsid w:val="00EE711E"/>
    <w:rsid w:val="00EF2BDA"/>
    <w:rsid w:val="00EF2FA8"/>
    <w:rsid w:val="00F03A9F"/>
    <w:rsid w:val="00F11475"/>
    <w:rsid w:val="00F14183"/>
    <w:rsid w:val="00F20479"/>
    <w:rsid w:val="00F26DDB"/>
    <w:rsid w:val="00F310B4"/>
    <w:rsid w:val="00F40CE2"/>
    <w:rsid w:val="00F43E46"/>
    <w:rsid w:val="00F501A9"/>
    <w:rsid w:val="00F61599"/>
    <w:rsid w:val="00F61641"/>
    <w:rsid w:val="00F66105"/>
    <w:rsid w:val="00F70AFA"/>
    <w:rsid w:val="00F86A17"/>
    <w:rsid w:val="00F90705"/>
    <w:rsid w:val="00FA617A"/>
    <w:rsid w:val="00FB1BBB"/>
    <w:rsid w:val="00FB4C33"/>
    <w:rsid w:val="00FB6586"/>
    <w:rsid w:val="00FB7BAB"/>
    <w:rsid w:val="00FC0EE4"/>
    <w:rsid w:val="00FC56F0"/>
    <w:rsid w:val="00FC64ED"/>
    <w:rsid w:val="00FD3F43"/>
    <w:rsid w:val="00FD766F"/>
    <w:rsid w:val="00FD7874"/>
    <w:rsid w:val="00FE314D"/>
    <w:rsid w:val="00FE7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50AC5"/>
  <w15:docId w15:val="{4075B7B7-780E-4394-8476-A9956FBE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498"/>
    <w:pPr>
      <w:widowControl w:val="0"/>
      <w:jc w:val="both"/>
    </w:pPr>
    <w:rPr>
      <w:rFonts w:ascii="Calibri" w:eastAsia="宋体" w:hAnsi="Calibri" w:cs="Times New Roman"/>
    </w:rPr>
  </w:style>
  <w:style w:type="paragraph" w:styleId="1">
    <w:name w:val="heading 1"/>
    <w:basedOn w:val="a"/>
    <w:link w:val="10"/>
    <w:uiPriority w:val="9"/>
    <w:qFormat/>
    <w:rsid w:val="00A21DB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749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37498"/>
    <w:rPr>
      <w:sz w:val="18"/>
      <w:szCs w:val="18"/>
    </w:rPr>
  </w:style>
  <w:style w:type="paragraph" w:styleId="a5">
    <w:name w:val="footer"/>
    <w:basedOn w:val="a"/>
    <w:link w:val="a6"/>
    <w:uiPriority w:val="99"/>
    <w:unhideWhenUsed/>
    <w:rsid w:val="00537498"/>
    <w:pPr>
      <w:tabs>
        <w:tab w:val="center" w:pos="4153"/>
        <w:tab w:val="right" w:pos="8306"/>
      </w:tabs>
      <w:snapToGrid w:val="0"/>
      <w:jc w:val="left"/>
    </w:pPr>
    <w:rPr>
      <w:sz w:val="18"/>
      <w:szCs w:val="18"/>
    </w:rPr>
  </w:style>
  <w:style w:type="character" w:customStyle="1" w:styleId="a6">
    <w:name w:val="页脚 字符"/>
    <w:basedOn w:val="a0"/>
    <w:link w:val="a5"/>
    <w:uiPriority w:val="99"/>
    <w:rsid w:val="00537498"/>
    <w:rPr>
      <w:sz w:val="18"/>
      <w:szCs w:val="18"/>
    </w:rPr>
  </w:style>
  <w:style w:type="character" w:customStyle="1" w:styleId="ListParagraphChar">
    <w:name w:val="List Paragraph Char"/>
    <w:link w:val="11"/>
    <w:locked/>
    <w:rsid w:val="00537498"/>
    <w:rPr>
      <w:rFonts w:ascii="Calibri" w:eastAsia="宋体" w:hAnsi="Calibri"/>
    </w:rPr>
  </w:style>
  <w:style w:type="paragraph" w:customStyle="1" w:styleId="11">
    <w:name w:val="列出段落1"/>
    <w:basedOn w:val="a"/>
    <w:link w:val="ListParagraphChar"/>
    <w:qFormat/>
    <w:rsid w:val="00537498"/>
    <w:pPr>
      <w:ind w:firstLineChars="200" w:firstLine="420"/>
    </w:pPr>
    <w:rPr>
      <w:rFonts w:cstheme="minorBidi"/>
    </w:rPr>
  </w:style>
  <w:style w:type="paragraph" w:styleId="a7">
    <w:name w:val="Body Text Indent"/>
    <w:basedOn w:val="a"/>
    <w:link w:val="a8"/>
    <w:rsid w:val="00537498"/>
    <w:pPr>
      <w:ind w:leftChars="350" w:left="2309" w:hangingChars="562" w:hanging="1574"/>
    </w:pPr>
    <w:rPr>
      <w:rFonts w:ascii="Times New Roman" w:hAnsi="Times New Roman"/>
      <w:sz w:val="28"/>
      <w:szCs w:val="24"/>
    </w:rPr>
  </w:style>
  <w:style w:type="character" w:customStyle="1" w:styleId="a8">
    <w:name w:val="正文文本缩进 字符"/>
    <w:basedOn w:val="a0"/>
    <w:link w:val="a7"/>
    <w:rsid w:val="00537498"/>
    <w:rPr>
      <w:rFonts w:ascii="Times New Roman" w:eastAsia="宋体" w:hAnsi="Times New Roman" w:cs="Times New Roman"/>
      <w:sz w:val="28"/>
      <w:szCs w:val="24"/>
    </w:rPr>
  </w:style>
  <w:style w:type="paragraph" w:styleId="a9">
    <w:name w:val="List Paragraph"/>
    <w:basedOn w:val="a"/>
    <w:uiPriority w:val="99"/>
    <w:unhideWhenUsed/>
    <w:rsid w:val="00537498"/>
    <w:pPr>
      <w:ind w:firstLineChars="200" w:firstLine="420"/>
    </w:pPr>
  </w:style>
  <w:style w:type="table" w:styleId="aa">
    <w:name w:val="Table Grid"/>
    <w:basedOn w:val="a1"/>
    <w:uiPriority w:val="59"/>
    <w:rsid w:val="0053749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7498"/>
    <w:pPr>
      <w:widowControl w:val="0"/>
      <w:autoSpaceDE w:val="0"/>
      <w:autoSpaceDN w:val="0"/>
      <w:adjustRightInd w:val="0"/>
    </w:pPr>
    <w:rPr>
      <w:rFonts w:ascii="黑体" w:eastAsia="黑体" w:hAnsi="Times New Roman" w:cs="黑体"/>
      <w:color w:val="000000"/>
      <w:kern w:val="0"/>
      <w:sz w:val="24"/>
      <w:szCs w:val="24"/>
    </w:rPr>
  </w:style>
  <w:style w:type="character" w:styleId="ab">
    <w:name w:val="annotation reference"/>
    <w:basedOn w:val="a0"/>
    <w:uiPriority w:val="99"/>
    <w:semiHidden/>
    <w:unhideWhenUsed/>
    <w:rsid w:val="001F3C3F"/>
    <w:rPr>
      <w:sz w:val="21"/>
      <w:szCs w:val="21"/>
    </w:rPr>
  </w:style>
  <w:style w:type="paragraph" w:styleId="ac">
    <w:name w:val="annotation text"/>
    <w:basedOn w:val="a"/>
    <w:link w:val="ad"/>
    <w:uiPriority w:val="99"/>
    <w:semiHidden/>
    <w:unhideWhenUsed/>
    <w:rsid w:val="001F3C3F"/>
    <w:pPr>
      <w:jc w:val="left"/>
    </w:pPr>
  </w:style>
  <w:style w:type="character" w:customStyle="1" w:styleId="ad">
    <w:name w:val="批注文字 字符"/>
    <w:basedOn w:val="a0"/>
    <w:link w:val="ac"/>
    <w:uiPriority w:val="99"/>
    <w:semiHidden/>
    <w:rsid w:val="001F3C3F"/>
    <w:rPr>
      <w:rFonts w:ascii="Calibri" w:eastAsia="宋体" w:hAnsi="Calibri" w:cs="Times New Roman"/>
    </w:rPr>
  </w:style>
  <w:style w:type="paragraph" w:styleId="ae">
    <w:name w:val="annotation subject"/>
    <w:basedOn w:val="ac"/>
    <w:next w:val="ac"/>
    <w:link w:val="af"/>
    <w:uiPriority w:val="99"/>
    <w:semiHidden/>
    <w:unhideWhenUsed/>
    <w:rsid w:val="001F3C3F"/>
    <w:rPr>
      <w:b/>
      <w:bCs/>
    </w:rPr>
  </w:style>
  <w:style w:type="character" w:customStyle="1" w:styleId="af">
    <w:name w:val="批注主题 字符"/>
    <w:basedOn w:val="ad"/>
    <w:link w:val="ae"/>
    <w:uiPriority w:val="99"/>
    <w:semiHidden/>
    <w:rsid w:val="001F3C3F"/>
    <w:rPr>
      <w:rFonts w:ascii="Calibri" w:eastAsia="宋体" w:hAnsi="Calibri" w:cs="Times New Roman"/>
      <w:b/>
      <w:bCs/>
    </w:rPr>
  </w:style>
  <w:style w:type="paragraph" w:styleId="af0">
    <w:name w:val="Balloon Text"/>
    <w:basedOn w:val="a"/>
    <w:link w:val="af1"/>
    <w:uiPriority w:val="99"/>
    <w:semiHidden/>
    <w:unhideWhenUsed/>
    <w:rsid w:val="001F3C3F"/>
    <w:rPr>
      <w:sz w:val="18"/>
      <w:szCs w:val="18"/>
    </w:rPr>
  </w:style>
  <w:style w:type="character" w:customStyle="1" w:styleId="af1">
    <w:name w:val="批注框文本 字符"/>
    <w:basedOn w:val="a0"/>
    <w:link w:val="af0"/>
    <w:uiPriority w:val="99"/>
    <w:semiHidden/>
    <w:rsid w:val="001F3C3F"/>
    <w:rPr>
      <w:rFonts w:ascii="Calibri" w:eastAsia="宋体" w:hAnsi="Calibri" w:cs="Times New Roman"/>
      <w:sz w:val="18"/>
      <w:szCs w:val="18"/>
    </w:rPr>
  </w:style>
  <w:style w:type="paragraph" w:styleId="3">
    <w:name w:val="Body Text Indent 3"/>
    <w:basedOn w:val="a"/>
    <w:link w:val="30"/>
    <w:uiPriority w:val="99"/>
    <w:unhideWhenUsed/>
    <w:rsid w:val="00C32B85"/>
    <w:pPr>
      <w:spacing w:after="120"/>
      <w:ind w:leftChars="200" w:left="420"/>
    </w:pPr>
    <w:rPr>
      <w:sz w:val="16"/>
      <w:szCs w:val="16"/>
    </w:rPr>
  </w:style>
  <w:style w:type="character" w:customStyle="1" w:styleId="30">
    <w:name w:val="正文文本缩进 3 字符"/>
    <w:basedOn w:val="a0"/>
    <w:link w:val="3"/>
    <w:uiPriority w:val="99"/>
    <w:rsid w:val="00C32B85"/>
    <w:rPr>
      <w:rFonts w:ascii="Calibri" w:eastAsia="宋体" w:hAnsi="Calibri" w:cs="Times New Roman"/>
      <w:sz w:val="16"/>
      <w:szCs w:val="16"/>
    </w:rPr>
  </w:style>
  <w:style w:type="character" w:customStyle="1" w:styleId="10">
    <w:name w:val="标题 1 字符"/>
    <w:basedOn w:val="a0"/>
    <w:link w:val="1"/>
    <w:uiPriority w:val="9"/>
    <w:rsid w:val="00A21DBB"/>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68495">
      <w:bodyDiv w:val="1"/>
      <w:marLeft w:val="0"/>
      <w:marRight w:val="0"/>
      <w:marTop w:val="0"/>
      <w:marBottom w:val="0"/>
      <w:divBdr>
        <w:top w:val="none" w:sz="0" w:space="0" w:color="auto"/>
        <w:left w:val="none" w:sz="0" w:space="0" w:color="auto"/>
        <w:bottom w:val="none" w:sz="0" w:space="0" w:color="auto"/>
        <w:right w:val="none" w:sz="0" w:space="0" w:color="auto"/>
      </w:divBdr>
    </w:div>
    <w:div w:id="570698254">
      <w:bodyDiv w:val="1"/>
      <w:marLeft w:val="0"/>
      <w:marRight w:val="0"/>
      <w:marTop w:val="0"/>
      <w:marBottom w:val="0"/>
      <w:divBdr>
        <w:top w:val="none" w:sz="0" w:space="0" w:color="auto"/>
        <w:left w:val="none" w:sz="0" w:space="0" w:color="auto"/>
        <w:bottom w:val="none" w:sz="0" w:space="0" w:color="auto"/>
        <w:right w:val="none" w:sz="0" w:space="0" w:color="auto"/>
      </w:divBdr>
    </w:div>
    <w:div w:id="1383484256">
      <w:bodyDiv w:val="1"/>
      <w:marLeft w:val="0"/>
      <w:marRight w:val="0"/>
      <w:marTop w:val="0"/>
      <w:marBottom w:val="0"/>
      <w:divBdr>
        <w:top w:val="none" w:sz="0" w:space="0" w:color="auto"/>
        <w:left w:val="none" w:sz="0" w:space="0" w:color="auto"/>
        <w:bottom w:val="none" w:sz="0" w:space="0" w:color="auto"/>
        <w:right w:val="none" w:sz="0" w:space="0" w:color="auto"/>
      </w:divBdr>
    </w:div>
    <w:div w:id="1578318186">
      <w:bodyDiv w:val="1"/>
      <w:marLeft w:val="0"/>
      <w:marRight w:val="0"/>
      <w:marTop w:val="0"/>
      <w:marBottom w:val="0"/>
      <w:divBdr>
        <w:top w:val="none" w:sz="0" w:space="0" w:color="auto"/>
        <w:left w:val="none" w:sz="0" w:space="0" w:color="auto"/>
        <w:bottom w:val="none" w:sz="0" w:space="0" w:color="auto"/>
        <w:right w:val="none" w:sz="0" w:space="0" w:color="auto"/>
      </w:divBdr>
    </w:div>
    <w:div w:id="180519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E167D-BF00-4308-A31D-E0E4A23BC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13</Pages>
  <Words>1338</Words>
  <Characters>7630</Characters>
  <Application>Microsoft Office Word</Application>
  <DocSecurity>0</DocSecurity>
  <Lines>63</Lines>
  <Paragraphs>17</Paragraphs>
  <ScaleCrop>false</ScaleCrop>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ThinkPad</dc:creator>
  <cp:lastModifiedBy>张 俊哲</cp:lastModifiedBy>
  <cp:revision>104</cp:revision>
  <dcterms:created xsi:type="dcterms:W3CDTF">2020-06-16T06:52:00Z</dcterms:created>
  <dcterms:modified xsi:type="dcterms:W3CDTF">2023-07-17T13:18:00Z</dcterms:modified>
</cp:coreProperties>
</file>